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5B323" w14:textId="08170E91" w:rsidR="001D752D" w:rsidRPr="00DA0F1F" w:rsidRDefault="001D752D" w:rsidP="00987305">
      <w:pPr>
        <w:rPr>
          <w:rFonts w:ascii="Arial" w:hAnsi="Arial" w:cs="Arial"/>
          <w:sz w:val="20"/>
          <w:szCs w:val="20"/>
        </w:rPr>
      </w:pPr>
      <w:r w:rsidRPr="00DA0F1F">
        <w:rPr>
          <w:rFonts w:ascii="Arial" w:hAnsi="Arial" w:cs="Arial"/>
          <w:b/>
          <w:bCs/>
          <w:sz w:val="20"/>
          <w:szCs w:val="20"/>
        </w:rPr>
        <w:t xml:space="preserve">Press Release </w:t>
      </w:r>
      <w:r w:rsidRPr="00DA0F1F">
        <w:rPr>
          <w:rFonts w:ascii="Arial" w:hAnsi="Arial" w:cs="Arial"/>
          <w:sz w:val="20"/>
          <w:szCs w:val="20"/>
        </w:rPr>
        <w:t> </w:t>
      </w:r>
      <w:r w:rsidRPr="00DA0F1F">
        <w:rPr>
          <w:rFonts w:ascii="Arial" w:hAnsi="Arial" w:cs="Arial"/>
          <w:sz w:val="20"/>
          <w:szCs w:val="20"/>
        </w:rPr>
        <w:br/>
      </w:r>
      <w:r w:rsidR="000E6DD0" w:rsidRPr="00807227">
        <w:rPr>
          <w:rFonts w:ascii="Arial" w:hAnsi="Arial" w:cs="Arial"/>
          <w:b/>
          <w:bCs/>
          <w:sz w:val="20"/>
          <w:szCs w:val="20"/>
        </w:rPr>
        <w:t>4</w:t>
      </w:r>
      <w:r w:rsidR="00490ED9" w:rsidRPr="00807227">
        <w:rPr>
          <w:rFonts w:ascii="Arial" w:hAnsi="Arial" w:cs="Arial"/>
          <w:b/>
          <w:bCs/>
          <w:sz w:val="20"/>
          <w:szCs w:val="20"/>
        </w:rPr>
        <w:t xml:space="preserve"> February</w:t>
      </w:r>
      <w:r w:rsidR="008579A4" w:rsidRPr="000E6DD0">
        <w:rPr>
          <w:rFonts w:ascii="Arial" w:hAnsi="Arial" w:cs="Arial"/>
          <w:b/>
          <w:bCs/>
          <w:sz w:val="20"/>
          <w:szCs w:val="20"/>
        </w:rPr>
        <w:t xml:space="preserve"> 202</w:t>
      </w:r>
      <w:r w:rsidR="00F11A45" w:rsidRPr="000E6DD0">
        <w:rPr>
          <w:rFonts w:ascii="Arial" w:hAnsi="Arial" w:cs="Arial"/>
          <w:b/>
          <w:bCs/>
          <w:sz w:val="20"/>
          <w:szCs w:val="20"/>
        </w:rPr>
        <w:t>6</w:t>
      </w:r>
    </w:p>
    <w:p w14:paraId="3EBDD60E" w14:textId="08265984" w:rsidR="00010288" w:rsidRPr="00DA0F1F" w:rsidRDefault="001D752D" w:rsidP="00987305">
      <w:pPr>
        <w:rPr>
          <w:rFonts w:ascii="Arial" w:hAnsi="Arial" w:cs="Arial"/>
          <w:sz w:val="20"/>
          <w:szCs w:val="20"/>
        </w:rPr>
      </w:pPr>
      <w:r w:rsidRPr="00DA0F1F">
        <w:rPr>
          <w:rFonts w:ascii="Arial" w:hAnsi="Arial" w:cs="Arial"/>
          <w:sz w:val="20"/>
          <w:szCs w:val="20"/>
        </w:rPr>
        <w:t> </w:t>
      </w:r>
    </w:p>
    <w:p w14:paraId="548B866A" w14:textId="1F8A7D91" w:rsidR="00432749" w:rsidRDefault="00432749" w:rsidP="00432749">
      <w:pPr>
        <w:spacing w:line="259" w:lineRule="auto"/>
        <w:rPr>
          <w:rFonts w:ascii="Arial" w:hAnsi="Arial" w:cs="Arial"/>
          <w:b/>
          <w:bCs/>
          <w:sz w:val="28"/>
          <w:szCs w:val="28"/>
        </w:rPr>
      </w:pPr>
      <w:r w:rsidRPr="00E04DD2">
        <w:rPr>
          <w:rFonts w:ascii="Arial" w:hAnsi="Arial" w:cs="Arial"/>
          <w:b/>
          <w:bCs/>
          <w:sz w:val="28"/>
          <w:szCs w:val="28"/>
        </w:rPr>
        <w:t>BMW Group and UNICEF create educational opportunities for 330,000 young people in five countries</w:t>
      </w:r>
      <w:r w:rsidR="00732E1B">
        <w:rPr>
          <w:rFonts w:ascii="Arial" w:hAnsi="Arial" w:cs="Arial"/>
          <w:b/>
          <w:bCs/>
          <w:sz w:val="28"/>
          <w:szCs w:val="28"/>
        </w:rPr>
        <w:t>, including Thailand</w:t>
      </w:r>
    </w:p>
    <w:p w14:paraId="42146FCF" w14:textId="77777777" w:rsidR="00AC3E4D" w:rsidRPr="00AC3E4D" w:rsidRDefault="00AC3E4D" w:rsidP="00AC3E4D">
      <w:pPr>
        <w:pStyle w:val="ListParagraph"/>
        <w:numPr>
          <w:ilvl w:val="0"/>
          <w:numId w:val="10"/>
        </w:numPr>
        <w:spacing w:line="259" w:lineRule="auto"/>
        <w:rPr>
          <w:rFonts w:ascii="Arial" w:hAnsi="Arial" w:cs="Arial"/>
          <w:b/>
          <w:bCs/>
          <w:sz w:val="22"/>
          <w:szCs w:val="22"/>
        </w:rPr>
      </w:pPr>
      <w:r w:rsidRPr="00AC3E4D">
        <w:rPr>
          <w:rFonts w:ascii="Arial" w:hAnsi="Arial" w:cs="Arial"/>
          <w:b/>
          <w:bCs/>
          <w:sz w:val="22"/>
          <w:szCs w:val="22"/>
        </w:rPr>
        <w:t>Two-year partnership delivers successful outcomes</w:t>
      </w:r>
    </w:p>
    <w:p w14:paraId="32B5CDB8" w14:textId="77777777" w:rsidR="00AC3E4D" w:rsidRPr="00AC3E4D" w:rsidRDefault="00AC3E4D" w:rsidP="00AC3E4D">
      <w:pPr>
        <w:pStyle w:val="ListParagraph"/>
        <w:numPr>
          <w:ilvl w:val="0"/>
          <w:numId w:val="10"/>
        </w:numPr>
        <w:spacing w:line="259" w:lineRule="auto"/>
        <w:rPr>
          <w:rFonts w:ascii="Arial" w:hAnsi="Arial" w:cs="Arial"/>
          <w:b/>
          <w:bCs/>
          <w:sz w:val="22"/>
          <w:szCs w:val="22"/>
        </w:rPr>
      </w:pPr>
      <w:r w:rsidRPr="00AC3E4D">
        <w:rPr>
          <w:rFonts w:ascii="Arial" w:hAnsi="Arial" w:cs="Arial"/>
          <w:b/>
          <w:bCs/>
          <w:sz w:val="22"/>
          <w:szCs w:val="22"/>
        </w:rPr>
        <w:t xml:space="preserve">STEM education for children and young people at some 2,900 schools </w:t>
      </w:r>
    </w:p>
    <w:p w14:paraId="411193E8" w14:textId="43EE9423" w:rsidR="00AC3E4D" w:rsidRPr="00AC3E4D" w:rsidRDefault="00AC3E4D" w:rsidP="00AC3E4D">
      <w:pPr>
        <w:pStyle w:val="ListParagraph"/>
        <w:numPr>
          <w:ilvl w:val="0"/>
          <w:numId w:val="10"/>
        </w:numPr>
        <w:spacing w:line="259" w:lineRule="auto"/>
        <w:rPr>
          <w:rFonts w:ascii="Arial" w:hAnsi="Arial" w:cs="Arial"/>
          <w:b/>
          <w:bCs/>
        </w:rPr>
      </w:pPr>
      <w:r w:rsidRPr="00AC3E4D">
        <w:rPr>
          <w:rFonts w:ascii="Arial" w:hAnsi="Arial" w:cs="Arial"/>
          <w:b/>
          <w:bCs/>
          <w:sz w:val="22"/>
          <w:szCs w:val="22"/>
        </w:rPr>
        <w:t>Over 10,000 teachers trained</w:t>
      </w:r>
    </w:p>
    <w:p w14:paraId="59AE8A08" w14:textId="5CF9CDEA" w:rsidR="000E52CD" w:rsidRPr="00DA0F1F" w:rsidRDefault="00587372" w:rsidP="00987305">
      <w:pPr>
        <w:spacing w:after="0"/>
        <w:rPr>
          <w:rFonts w:ascii="Arial" w:hAnsi="Arial" w:cs="Arial"/>
          <w:b/>
          <w:bCs/>
          <w:color w:val="FF0000"/>
          <w:sz w:val="28"/>
          <w:szCs w:val="28"/>
        </w:rPr>
      </w:pPr>
      <w:r>
        <w:rPr>
          <w:rFonts w:ascii="Arial" w:hAnsi="Arial" w:cs="Arial"/>
          <w:b/>
          <w:bCs/>
          <w:noProof/>
          <w:sz w:val="21"/>
          <w:szCs w:val="21"/>
        </w:rPr>
        <w:drawing>
          <wp:inline distT="0" distB="0" distL="0" distR="0" wp14:anchorId="0C4D7A08" wp14:editId="7DFFB3BD">
            <wp:extent cx="5748793" cy="3829100"/>
            <wp:effectExtent l="0" t="0" r="4445" b="0"/>
            <wp:docPr id="517690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028" cy="3831921"/>
                    </a:xfrm>
                    <a:prstGeom prst="rect">
                      <a:avLst/>
                    </a:prstGeom>
                    <a:noFill/>
                    <a:ln>
                      <a:noFill/>
                    </a:ln>
                  </pic:spPr>
                </pic:pic>
              </a:graphicData>
            </a:graphic>
          </wp:inline>
        </w:drawing>
      </w:r>
    </w:p>
    <w:p w14:paraId="3E66C447" w14:textId="6AD01121" w:rsidR="00A754AB" w:rsidRPr="00331EC4" w:rsidRDefault="00651260" w:rsidP="0088172E">
      <w:pPr>
        <w:spacing w:line="259" w:lineRule="auto"/>
        <w:ind w:right="-138"/>
        <w:rPr>
          <w:rFonts w:ascii="Arial" w:hAnsi="Arial" w:cs="Arial"/>
          <w:sz w:val="21"/>
          <w:szCs w:val="21"/>
        </w:rPr>
      </w:pPr>
      <w:r w:rsidRPr="00331EC4">
        <w:rPr>
          <w:rFonts w:ascii="Arial" w:hAnsi="Arial" w:cs="Arial"/>
          <w:b/>
          <w:bCs/>
          <w:sz w:val="21"/>
          <w:szCs w:val="21"/>
        </w:rPr>
        <w:t>Munich.</w:t>
      </w:r>
      <w:r w:rsidR="0087512E" w:rsidRPr="00331EC4">
        <w:rPr>
          <w:rFonts w:ascii="Arial" w:hAnsi="Arial" w:cs="Arial"/>
          <w:sz w:val="18"/>
          <w:szCs w:val="18"/>
        </w:rPr>
        <w:t xml:space="preserve"> </w:t>
      </w:r>
      <w:r w:rsidR="00A754AB" w:rsidRPr="00331EC4">
        <w:rPr>
          <w:rFonts w:ascii="Arial" w:hAnsi="Arial" w:cs="Arial"/>
          <w:sz w:val="21"/>
          <w:szCs w:val="21"/>
        </w:rPr>
        <w:t xml:space="preserve">On World Education Day, BMW Group and UNICEF announce the successful achievements of their global partnership. In just two years, “BRIDGE. Educating young people for tomorrow, </w:t>
      </w:r>
      <w:r w:rsidR="00022A5D">
        <w:rPr>
          <w:rFonts w:ascii="Arial" w:hAnsi="Arial" w:cs="Arial"/>
          <w:sz w:val="21"/>
          <w:szCs w:val="21"/>
        </w:rPr>
        <w:br/>
      </w:r>
      <w:r w:rsidR="00A754AB" w:rsidRPr="00331EC4">
        <w:rPr>
          <w:rFonts w:ascii="Arial" w:hAnsi="Arial" w:cs="Arial"/>
          <w:sz w:val="21"/>
          <w:szCs w:val="21"/>
        </w:rPr>
        <w:t xml:space="preserve">today” has reached around 330,000 children and young people at about 2,900 schools in India, Thailand, Brazil, Mexico and South Africa – all countries where BMW operates production facilities. More than 10,000 teachers have received </w:t>
      </w:r>
      <w:proofErr w:type="spellStart"/>
      <w:r w:rsidR="00A754AB" w:rsidRPr="00331EC4">
        <w:rPr>
          <w:rFonts w:ascii="Arial" w:hAnsi="Arial" w:cs="Arial"/>
          <w:sz w:val="21"/>
          <w:szCs w:val="21"/>
        </w:rPr>
        <w:t>specialised</w:t>
      </w:r>
      <w:proofErr w:type="spellEnd"/>
      <w:r w:rsidR="00A754AB" w:rsidRPr="00331EC4">
        <w:rPr>
          <w:rFonts w:ascii="Arial" w:hAnsi="Arial" w:cs="Arial"/>
          <w:sz w:val="21"/>
          <w:szCs w:val="21"/>
        </w:rPr>
        <w:t xml:space="preserve"> STEM (science, technology, engineering and mathematics) training.</w:t>
      </w:r>
    </w:p>
    <w:p w14:paraId="5E5BD9D8" w14:textId="77777777" w:rsidR="00B4485F" w:rsidRPr="00331EC4" w:rsidRDefault="00B4485F" w:rsidP="00B4485F">
      <w:pPr>
        <w:spacing w:line="259" w:lineRule="auto"/>
        <w:rPr>
          <w:rFonts w:ascii="Arial" w:hAnsi="Arial" w:cs="Arial"/>
          <w:b/>
          <w:bCs/>
          <w:sz w:val="21"/>
          <w:szCs w:val="21"/>
        </w:rPr>
      </w:pPr>
      <w:bookmarkStart w:id="0" w:name="_Hlk219211211"/>
      <w:r w:rsidRPr="00331EC4">
        <w:rPr>
          <w:rFonts w:ascii="Arial" w:hAnsi="Arial" w:cs="Arial"/>
          <w:b/>
          <w:bCs/>
          <w:sz w:val="21"/>
          <w:szCs w:val="21"/>
        </w:rPr>
        <w:t>Educational initiative reaches beyond the classroom</w:t>
      </w:r>
    </w:p>
    <w:bookmarkEnd w:id="0"/>
    <w:p w14:paraId="04C122D1" w14:textId="77777777" w:rsidR="00B4485F" w:rsidRDefault="00B4485F" w:rsidP="00B4485F">
      <w:pPr>
        <w:spacing w:line="278" w:lineRule="auto"/>
        <w:rPr>
          <w:rFonts w:ascii="Arial" w:hAnsi="Arial" w:cs="Arial"/>
          <w:sz w:val="21"/>
          <w:szCs w:val="20"/>
        </w:rPr>
      </w:pPr>
      <w:r w:rsidRPr="00331EC4">
        <w:rPr>
          <w:rFonts w:ascii="Arial" w:hAnsi="Arial" w:cs="Arial"/>
          <w:sz w:val="21"/>
          <w:szCs w:val="20"/>
        </w:rPr>
        <w:t xml:space="preserve">BRIDGE’s educational </w:t>
      </w:r>
      <w:proofErr w:type="spellStart"/>
      <w:r w:rsidRPr="00331EC4">
        <w:rPr>
          <w:rFonts w:ascii="Arial" w:hAnsi="Arial" w:cs="Arial"/>
          <w:sz w:val="21"/>
          <w:szCs w:val="20"/>
        </w:rPr>
        <w:t>programmes</w:t>
      </w:r>
      <w:proofErr w:type="spellEnd"/>
      <w:r w:rsidRPr="00331EC4">
        <w:rPr>
          <w:rFonts w:ascii="Arial" w:hAnsi="Arial" w:cs="Arial"/>
          <w:sz w:val="21"/>
          <w:szCs w:val="20"/>
        </w:rPr>
        <w:t xml:space="preserve"> are country-specific and specially tailored to each region. Today, some 2.7 million children and young people are already benefiting indirectly from the high-quality learning opportunities it provides and from structural improvements to their education </w:t>
      </w:r>
      <w:r w:rsidRPr="00331EC4">
        <w:rPr>
          <w:rFonts w:ascii="Arial" w:hAnsi="Arial" w:cs="Arial"/>
          <w:sz w:val="21"/>
          <w:szCs w:val="20"/>
        </w:rPr>
        <w:lastRenderedPageBreak/>
        <w:t>systems. The impact of BRIDGE goes far beyond the classroom, extending to families, local communities and entire regions.</w:t>
      </w:r>
    </w:p>
    <w:p w14:paraId="00615C42" w14:textId="77777777" w:rsidR="00B4485F" w:rsidRPr="00331EC4" w:rsidRDefault="00B4485F" w:rsidP="00B4485F">
      <w:pPr>
        <w:spacing w:line="278" w:lineRule="auto"/>
        <w:rPr>
          <w:rFonts w:ascii="Arial" w:hAnsi="Arial" w:cs="Arial"/>
          <w:b/>
          <w:bCs/>
          <w:sz w:val="21"/>
          <w:szCs w:val="21"/>
        </w:rPr>
      </w:pPr>
      <w:r w:rsidRPr="00331EC4">
        <w:rPr>
          <w:rFonts w:ascii="Arial" w:hAnsi="Arial" w:cs="Arial"/>
          <w:b/>
          <w:bCs/>
          <w:sz w:val="21"/>
          <w:szCs w:val="21"/>
        </w:rPr>
        <w:t>Joining forces for a future of self-determination</w:t>
      </w:r>
    </w:p>
    <w:p w14:paraId="321D0986" w14:textId="32749451" w:rsidR="00B4485F" w:rsidRPr="00331EC4" w:rsidRDefault="00B4485F" w:rsidP="00B4485F">
      <w:pPr>
        <w:spacing w:line="278" w:lineRule="auto"/>
        <w:rPr>
          <w:rFonts w:ascii="Arial" w:hAnsi="Arial" w:cs="Arial"/>
          <w:sz w:val="21"/>
          <w:szCs w:val="21"/>
        </w:rPr>
      </w:pPr>
      <w:r w:rsidRPr="00331EC4">
        <w:rPr>
          <w:rFonts w:ascii="Arial" w:hAnsi="Arial" w:cs="Arial"/>
          <w:sz w:val="21"/>
          <w:szCs w:val="21"/>
        </w:rPr>
        <w:t xml:space="preserve">“Our partnership with UNICEF is impressive evidence of what can happen when two strong partners get together. In an ever more complex world, no one can drive change alone: the only way to create real impact is together. Our collaboration gives children and young people across the globe </w:t>
      </w:r>
      <w:r w:rsidR="001879BB">
        <w:rPr>
          <w:rFonts w:ascii="Arial" w:hAnsi="Arial" w:cs="Arial"/>
          <w:sz w:val="21"/>
          <w:szCs w:val="21"/>
        </w:rPr>
        <w:br/>
      </w:r>
      <w:r w:rsidRPr="00331EC4">
        <w:rPr>
          <w:rFonts w:ascii="Arial" w:hAnsi="Arial" w:cs="Arial"/>
          <w:sz w:val="21"/>
          <w:szCs w:val="21"/>
        </w:rPr>
        <w:t xml:space="preserve">a genuine chance for education – and with it, the opportunity for a better future. By focusing on STEM subjects, we are specifically fostering essential skills for tomorrow – and building bridges to self-determined development,” says Ilka Horstmeier, Member of the Board of Management of BMW AG, HR and Real Estate, </w:t>
      </w:r>
      <w:proofErr w:type="spellStart"/>
      <w:r w:rsidRPr="00331EC4">
        <w:rPr>
          <w:rFonts w:ascii="Arial" w:hAnsi="Arial" w:cs="Arial"/>
          <w:sz w:val="21"/>
          <w:szCs w:val="21"/>
        </w:rPr>
        <w:t>Labour</w:t>
      </w:r>
      <w:proofErr w:type="spellEnd"/>
      <w:r w:rsidRPr="00331EC4">
        <w:rPr>
          <w:rFonts w:ascii="Arial" w:hAnsi="Arial" w:cs="Arial"/>
          <w:sz w:val="21"/>
          <w:szCs w:val="21"/>
        </w:rPr>
        <w:t xml:space="preserve"> Director.</w:t>
      </w:r>
    </w:p>
    <w:p w14:paraId="302A17A0" w14:textId="77777777" w:rsidR="004B3071" w:rsidRPr="00331EC4" w:rsidRDefault="004B3071" w:rsidP="004B3071">
      <w:pPr>
        <w:spacing w:line="259" w:lineRule="auto"/>
        <w:rPr>
          <w:rFonts w:ascii="Arial" w:hAnsi="Arial" w:cs="Arial"/>
          <w:b/>
          <w:bCs/>
          <w:sz w:val="21"/>
          <w:szCs w:val="20"/>
        </w:rPr>
      </w:pPr>
      <w:r w:rsidRPr="00331EC4">
        <w:rPr>
          <w:rFonts w:ascii="Arial" w:hAnsi="Arial" w:cs="Arial"/>
          <w:b/>
          <w:bCs/>
          <w:sz w:val="21"/>
          <w:szCs w:val="20"/>
        </w:rPr>
        <w:t>Enduring collaborations strengthen social participation.</w:t>
      </w:r>
    </w:p>
    <w:p w14:paraId="59D92BD1" w14:textId="77777777" w:rsidR="004B3071" w:rsidRPr="00331EC4" w:rsidRDefault="004B3071" w:rsidP="004B3071">
      <w:pPr>
        <w:spacing w:line="259" w:lineRule="auto"/>
        <w:rPr>
          <w:rFonts w:ascii="Arial" w:hAnsi="Arial" w:cs="Arial"/>
          <w:sz w:val="21"/>
          <w:szCs w:val="20"/>
        </w:rPr>
      </w:pPr>
      <w:r w:rsidRPr="00331EC4">
        <w:rPr>
          <w:rFonts w:ascii="Arial" w:hAnsi="Arial" w:cs="Arial"/>
          <w:sz w:val="21"/>
          <w:szCs w:val="20"/>
        </w:rPr>
        <w:t>UNICEF also underscores the power of collaboration: “Young people are the most powerful drivers of success in any society or community. By empowering them, we are making a long-term investment in a sustainable future for all. Our partnership with the BMW Group demonstrates how effective long-term collaborations between UNICEF and businesses can create smoother pathways to employment for young people worldwide, enabling them to participate fully in social and economic life,” says Georg Graf Waldersee, Chairman of the Board of UNICEF Germany.</w:t>
      </w:r>
    </w:p>
    <w:p w14:paraId="7B72D0D5" w14:textId="77777777" w:rsidR="004B3071" w:rsidRPr="00331EC4" w:rsidRDefault="004B3071" w:rsidP="004B3071">
      <w:pPr>
        <w:spacing w:line="259" w:lineRule="auto"/>
        <w:rPr>
          <w:rFonts w:ascii="Arial" w:hAnsi="Arial" w:cs="Arial"/>
          <w:b/>
          <w:bCs/>
          <w:sz w:val="21"/>
          <w:szCs w:val="20"/>
        </w:rPr>
      </w:pPr>
      <w:bookmarkStart w:id="1" w:name="_Hlk182821412"/>
      <w:r w:rsidRPr="00331EC4">
        <w:rPr>
          <w:rFonts w:ascii="Arial" w:hAnsi="Arial" w:cs="Arial"/>
          <w:b/>
          <w:bCs/>
          <w:sz w:val="21"/>
          <w:szCs w:val="20"/>
        </w:rPr>
        <w:t>Bridging gaps in education – Empowering the specialists of tomorrow</w:t>
      </w:r>
    </w:p>
    <w:p w14:paraId="7EC26865" w14:textId="77777777" w:rsidR="004B3071" w:rsidRPr="00331EC4" w:rsidRDefault="004B3071" w:rsidP="004B3071">
      <w:pPr>
        <w:spacing w:line="259" w:lineRule="auto"/>
        <w:rPr>
          <w:rFonts w:ascii="Arial" w:hAnsi="Arial" w:cs="Arial"/>
          <w:sz w:val="21"/>
          <w:szCs w:val="20"/>
        </w:rPr>
      </w:pPr>
      <w:r w:rsidRPr="00331EC4">
        <w:rPr>
          <w:rFonts w:ascii="Arial" w:hAnsi="Arial" w:cs="Arial"/>
          <w:sz w:val="21"/>
          <w:szCs w:val="20"/>
        </w:rPr>
        <w:t xml:space="preserve">STEM expertise is the foundation of technological innovation, economic growth and social progress. Yet in many countries, access to the necessary education remains limited – widening gaps in skills and </w:t>
      </w:r>
      <w:proofErr w:type="spellStart"/>
      <w:r w:rsidRPr="00331EC4">
        <w:rPr>
          <w:rFonts w:ascii="Arial" w:hAnsi="Arial" w:cs="Arial"/>
          <w:sz w:val="21"/>
          <w:szCs w:val="20"/>
        </w:rPr>
        <w:t>specialisations</w:t>
      </w:r>
      <w:proofErr w:type="spellEnd"/>
      <w:r w:rsidRPr="00331EC4">
        <w:rPr>
          <w:rFonts w:ascii="Arial" w:hAnsi="Arial" w:cs="Arial"/>
          <w:sz w:val="21"/>
          <w:szCs w:val="20"/>
        </w:rPr>
        <w:t>. BRIDGE addresses this issue early on by closing educational gaps and equipping children and young people with the knowledge they need to enter the digital working world of tomorrow.</w:t>
      </w:r>
    </w:p>
    <w:p w14:paraId="032BF5FD" w14:textId="77777777" w:rsidR="004B3071" w:rsidRPr="00331EC4" w:rsidRDefault="004B3071" w:rsidP="004B3071">
      <w:pPr>
        <w:spacing w:line="259" w:lineRule="auto"/>
        <w:rPr>
          <w:rFonts w:ascii="Arial" w:hAnsi="Arial" w:cs="Arial"/>
          <w:b/>
          <w:bCs/>
          <w:sz w:val="21"/>
          <w:szCs w:val="20"/>
        </w:rPr>
      </w:pPr>
      <w:r w:rsidRPr="00331EC4">
        <w:rPr>
          <w:rFonts w:ascii="Arial" w:hAnsi="Arial" w:cs="Arial"/>
          <w:b/>
          <w:bCs/>
          <w:sz w:val="21"/>
          <w:szCs w:val="20"/>
        </w:rPr>
        <w:t xml:space="preserve">Regional education </w:t>
      </w:r>
      <w:proofErr w:type="spellStart"/>
      <w:r w:rsidRPr="00331EC4">
        <w:rPr>
          <w:rFonts w:ascii="Arial" w:hAnsi="Arial" w:cs="Arial"/>
          <w:b/>
          <w:bCs/>
          <w:sz w:val="21"/>
          <w:szCs w:val="20"/>
        </w:rPr>
        <w:t>programmes</w:t>
      </w:r>
      <w:proofErr w:type="spellEnd"/>
      <w:r w:rsidRPr="00331EC4">
        <w:rPr>
          <w:rFonts w:ascii="Arial" w:hAnsi="Arial" w:cs="Arial"/>
          <w:b/>
          <w:bCs/>
          <w:sz w:val="21"/>
          <w:szCs w:val="20"/>
        </w:rPr>
        <w:t xml:space="preserve"> support disadvantaged children</w:t>
      </w:r>
    </w:p>
    <w:p w14:paraId="488891CC" w14:textId="77777777" w:rsidR="004B3071" w:rsidRPr="00331EC4" w:rsidRDefault="004B3071" w:rsidP="004B3071">
      <w:pPr>
        <w:spacing w:line="259" w:lineRule="auto"/>
        <w:rPr>
          <w:rFonts w:ascii="Arial" w:hAnsi="Arial" w:cs="Arial"/>
          <w:sz w:val="21"/>
          <w:szCs w:val="20"/>
        </w:rPr>
      </w:pPr>
      <w:r w:rsidRPr="00331EC4">
        <w:rPr>
          <w:rFonts w:ascii="Arial" w:hAnsi="Arial" w:cs="Arial"/>
          <w:sz w:val="21"/>
          <w:szCs w:val="20"/>
        </w:rPr>
        <w:t xml:space="preserve">Developed in close collaboration with the educational authorities of the five countries involved, </w:t>
      </w:r>
      <w:proofErr w:type="spellStart"/>
      <w:r w:rsidRPr="00331EC4">
        <w:rPr>
          <w:rFonts w:ascii="Arial" w:hAnsi="Arial" w:cs="Arial"/>
          <w:sz w:val="21"/>
          <w:szCs w:val="20"/>
        </w:rPr>
        <w:t>programme</w:t>
      </w:r>
      <w:proofErr w:type="spellEnd"/>
      <w:r w:rsidRPr="00331EC4">
        <w:rPr>
          <w:rFonts w:ascii="Arial" w:hAnsi="Arial" w:cs="Arial"/>
          <w:sz w:val="21"/>
          <w:szCs w:val="20"/>
        </w:rPr>
        <w:t xml:space="preserve"> content is tailored to national and regional needs, with specific focus areas for each setting. A key emphasis is placed on supporting disadvantaged children and young people – particularly girls.</w:t>
      </w:r>
    </w:p>
    <w:p w14:paraId="3A4E235E" w14:textId="77777777" w:rsidR="004B3071" w:rsidRPr="00331EC4" w:rsidRDefault="004B3071" w:rsidP="004B3071">
      <w:pPr>
        <w:spacing w:line="259" w:lineRule="auto"/>
        <w:rPr>
          <w:rFonts w:ascii="Arial" w:hAnsi="Arial" w:cs="Arial"/>
          <w:sz w:val="21"/>
          <w:szCs w:val="20"/>
        </w:rPr>
      </w:pPr>
      <w:r w:rsidRPr="00331EC4">
        <w:rPr>
          <w:rFonts w:ascii="Arial" w:hAnsi="Arial" w:cs="Arial"/>
          <w:sz w:val="21"/>
          <w:szCs w:val="20"/>
        </w:rPr>
        <w:t xml:space="preserve">In </w:t>
      </w:r>
      <w:r w:rsidRPr="00331EC4">
        <w:rPr>
          <w:rFonts w:ascii="Arial" w:hAnsi="Arial" w:cs="Arial"/>
          <w:b/>
          <w:bCs/>
          <w:sz w:val="21"/>
          <w:szCs w:val="20"/>
        </w:rPr>
        <w:t>Mexico</w:t>
      </w:r>
      <w:r w:rsidRPr="00331EC4">
        <w:rPr>
          <w:rFonts w:ascii="Arial" w:hAnsi="Arial" w:cs="Arial"/>
          <w:sz w:val="21"/>
          <w:szCs w:val="20"/>
        </w:rPr>
        <w:t xml:space="preserve"> the focus is on promoting gender-responsive STEM education, with a particular focus on empowering girls in rural and disadvantaged communities.</w:t>
      </w:r>
    </w:p>
    <w:p w14:paraId="62AF98F9" w14:textId="77777777" w:rsidR="004B3071" w:rsidRPr="00331EC4" w:rsidRDefault="004B3071" w:rsidP="004B3071">
      <w:pPr>
        <w:spacing w:line="259" w:lineRule="auto"/>
        <w:rPr>
          <w:rFonts w:ascii="Arial" w:hAnsi="Arial" w:cs="Arial"/>
          <w:sz w:val="21"/>
          <w:szCs w:val="20"/>
        </w:rPr>
      </w:pPr>
      <w:r w:rsidRPr="00331EC4">
        <w:rPr>
          <w:rFonts w:ascii="Arial" w:hAnsi="Arial" w:cs="Arial"/>
          <w:sz w:val="21"/>
          <w:szCs w:val="20"/>
        </w:rPr>
        <w:t xml:space="preserve">In </w:t>
      </w:r>
      <w:r w:rsidRPr="00331EC4">
        <w:rPr>
          <w:rFonts w:ascii="Arial" w:hAnsi="Arial" w:cs="Arial"/>
          <w:b/>
          <w:bCs/>
          <w:sz w:val="21"/>
          <w:szCs w:val="20"/>
        </w:rPr>
        <w:t>Brazil</w:t>
      </w:r>
      <w:r w:rsidRPr="00331EC4">
        <w:rPr>
          <w:rFonts w:ascii="Arial" w:hAnsi="Arial" w:cs="Arial"/>
          <w:sz w:val="21"/>
          <w:szCs w:val="20"/>
        </w:rPr>
        <w:t xml:space="preserve"> STEM education is combined with life project counselling to help prevent children and young people from dropping out of school and provide online learning options for easier access to education.</w:t>
      </w:r>
    </w:p>
    <w:p w14:paraId="058C81C5" w14:textId="5BB7BA57" w:rsidR="004B3071" w:rsidRPr="00331EC4" w:rsidRDefault="004B3071" w:rsidP="004B3071">
      <w:pPr>
        <w:spacing w:line="259" w:lineRule="auto"/>
        <w:rPr>
          <w:rFonts w:ascii="Arial" w:hAnsi="Arial" w:cs="Arial"/>
          <w:sz w:val="21"/>
          <w:szCs w:val="20"/>
        </w:rPr>
      </w:pPr>
      <w:r w:rsidRPr="00331EC4">
        <w:rPr>
          <w:rFonts w:ascii="Arial" w:hAnsi="Arial" w:cs="Arial"/>
          <w:sz w:val="21"/>
          <w:szCs w:val="20"/>
        </w:rPr>
        <w:t xml:space="preserve">In </w:t>
      </w:r>
      <w:r w:rsidRPr="00331EC4">
        <w:rPr>
          <w:rFonts w:ascii="Arial" w:hAnsi="Arial" w:cs="Arial"/>
          <w:b/>
          <w:bCs/>
          <w:sz w:val="21"/>
          <w:szCs w:val="20"/>
        </w:rPr>
        <w:t>Thailand</w:t>
      </w:r>
      <w:r w:rsidRPr="00331EC4">
        <w:rPr>
          <w:rFonts w:ascii="Arial" w:hAnsi="Arial" w:cs="Arial"/>
          <w:sz w:val="21"/>
          <w:szCs w:val="20"/>
        </w:rPr>
        <w:t xml:space="preserve"> the </w:t>
      </w:r>
      <w:proofErr w:type="spellStart"/>
      <w:r w:rsidRPr="00331EC4">
        <w:rPr>
          <w:rFonts w:ascii="Arial" w:hAnsi="Arial" w:cs="Arial"/>
          <w:sz w:val="21"/>
          <w:szCs w:val="20"/>
        </w:rPr>
        <w:t>programme</w:t>
      </w:r>
      <w:proofErr w:type="spellEnd"/>
      <w:r w:rsidRPr="00331EC4">
        <w:rPr>
          <w:rFonts w:ascii="Arial" w:hAnsi="Arial" w:cs="Arial"/>
          <w:sz w:val="21"/>
          <w:szCs w:val="20"/>
        </w:rPr>
        <w:t xml:space="preserve"> works to improve the quality of STEM education </w:t>
      </w:r>
      <w:r w:rsidR="00732E1B" w:rsidRPr="00732E1B">
        <w:rPr>
          <w:rFonts w:ascii="Arial" w:hAnsi="Arial" w:cs="Arial"/>
          <w:sz w:val="21"/>
          <w:szCs w:val="20"/>
        </w:rPr>
        <w:t xml:space="preserve">and creating individualized support opportunities for disadvantaged youth. This includes STEM teacher training, extracurricular activities, STEM skills camps, science fairs, and youth guidance and counseling. </w:t>
      </w:r>
      <w:r w:rsidR="001879BB">
        <w:rPr>
          <w:rFonts w:ascii="Arial" w:hAnsi="Arial" w:cs="Arial"/>
          <w:sz w:val="21"/>
          <w:szCs w:val="20"/>
        </w:rPr>
        <w:br/>
      </w:r>
      <w:r w:rsidR="00732E1B" w:rsidRPr="00732E1B">
        <w:rPr>
          <w:rFonts w:ascii="Arial" w:hAnsi="Arial" w:cs="Arial"/>
          <w:sz w:val="21"/>
          <w:szCs w:val="20"/>
        </w:rPr>
        <w:t>The program also reaches vulnerable youth groups and NEETs (Not in Education, Employment, or Training) to provide them with opportunities to develop essential skills.</w:t>
      </w:r>
    </w:p>
    <w:p w14:paraId="7A5B18F6" w14:textId="77777777" w:rsidR="004B3071" w:rsidRPr="00331EC4" w:rsidRDefault="004B3071" w:rsidP="004B3071">
      <w:pPr>
        <w:spacing w:line="259" w:lineRule="auto"/>
        <w:rPr>
          <w:rFonts w:ascii="Arial" w:hAnsi="Arial" w:cs="Arial"/>
          <w:sz w:val="21"/>
          <w:szCs w:val="20"/>
        </w:rPr>
      </w:pPr>
      <w:r w:rsidRPr="00331EC4">
        <w:rPr>
          <w:rFonts w:ascii="Arial" w:hAnsi="Arial" w:cs="Arial"/>
          <w:sz w:val="21"/>
          <w:szCs w:val="20"/>
        </w:rPr>
        <w:lastRenderedPageBreak/>
        <w:t xml:space="preserve">In </w:t>
      </w:r>
      <w:r w:rsidRPr="00331EC4">
        <w:rPr>
          <w:rFonts w:ascii="Arial" w:hAnsi="Arial" w:cs="Arial"/>
          <w:b/>
          <w:bCs/>
          <w:sz w:val="21"/>
          <w:szCs w:val="20"/>
        </w:rPr>
        <w:t>India</w:t>
      </w:r>
      <w:r w:rsidRPr="00331EC4">
        <w:rPr>
          <w:rFonts w:ascii="Arial" w:hAnsi="Arial" w:cs="Arial"/>
          <w:sz w:val="21"/>
          <w:szCs w:val="20"/>
        </w:rPr>
        <w:t xml:space="preserve"> efforts </w:t>
      </w:r>
      <w:proofErr w:type="spellStart"/>
      <w:r w:rsidRPr="00331EC4">
        <w:rPr>
          <w:rFonts w:ascii="Arial" w:hAnsi="Arial" w:cs="Arial"/>
          <w:sz w:val="21"/>
          <w:szCs w:val="20"/>
        </w:rPr>
        <w:t>centre</w:t>
      </w:r>
      <w:proofErr w:type="spellEnd"/>
      <w:r w:rsidRPr="00331EC4">
        <w:rPr>
          <w:rFonts w:ascii="Arial" w:hAnsi="Arial" w:cs="Arial"/>
          <w:sz w:val="21"/>
          <w:szCs w:val="20"/>
        </w:rPr>
        <w:t xml:space="preserve"> on strengthening basic literacy and numeracy and expanding practice-oriented STEM courses and Maker Spaces.</w:t>
      </w:r>
    </w:p>
    <w:p w14:paraId="13D990A1" w14:textId="77777777" w:rsidR="004B3071" w:rsidRDefault="004B3071" w:rsidP="004B3071">
      <w:pPr>
        <w:spacing w:line="259" w:lineRule="auto"/>
        <w:rPr>
          <w:rFonts w:ascii="Arial" w:hAnsi="Arial" w:cs="Arial"/>
          <w:sz w:val="21"/>
          <w:szCs w:val="20"/>
        </w:rPr>
      </w:pPr>
      <w:r w:rsidRPr="00331EC4">
        <w:rPr>
          <w:rFonts w:ascii="Arial" w:hAnsi="Arial" w:cs="Arial"/>
          <w:sz w:val="21"/>
          <w:szCs w:val="20"/>
        </w:rPr>
        <w:t xml:space="preserve">In </w:t>
      </w:r>
      <w:r w:rsidRPr="00331EC4">
        <w:rPr>
          <w:rFonts w:ascii="Arial" w:hAnsi="Arial" w:cs="Arial"/>
          <w:b/>
          <w:bCs/>
          <w:sz w:val="21"/>
          <w:szCs w:val="20"/>
        </w:rPr>
        <w:t>South Africa</w:t>
      </w:r>
      <w:r w:rsidRPr="00331EC4">
        <w:rPr>
          <w:rFonts w:ascii="Arial" w:hAnsi="Arial" w:cs="Arial"/>
          <w:sz w:val="21"/>
          <w:szCs w:val="20"/>
        </w:rPr>
        <w:t xml:space="preserve"> BRIDGE equips disadvantaged schools with technologies and integrates coding and robotics into the curriculum to help prepare children and young people for the digital world of work.</w:t>
      </w:r>
    </w:p>
    <w:p w14:paraId="1C8E1C53" w14:textId="77777777" w:rsidR="004B3071" w:rsidRPr="00331EC4" w:rsidRDefault="004B3071" w:rsidP="004B3071">
      <w:pPr>
        <w:spacing w:line="259" w:lineRule="auto"/>
        <w:rPr>
          <w:rFonts w:ascii="Arial" w:hAnsi="Arial" w:cs="Arial"/>
          <w:b/>
          <w:bCs/>
          <w:sz w:val="21"/>
          <w:szCs w:val="20"/>
        </w:rPr>
      </w:pPr>
      <w:r w:rsidRPr="00331EC4">
        <w:rPr>
          <w:rFonts w:ascii="Arial" w:hAnsi="Arial" w:cs="Arial"/>
          <w:b/>
          <w:bCs/>
          <w:sz w:val="21"/>
          <w:szCs w:val="20"/>
        </w:rPr>
        <w:t>Clear goals, lasting impact</w:t>
      </w:r>
    </w:p>
    <w:bookmarkEnd w:id="1"/>
    <w:p w14:paraId="12E15999" w14:textId="77777777" w:rsidR="004B3071" w:rsidRPr="00331EC4" w:rsidRDefault="004B3071" w:rsidP="004B3071">
      <w:pPr>
        <w:tabs>
          <w:tab w:val="left" w:pos="0"/>
          <w:tab w:val="left" w:pos="426"/>
        </w:tabs>
        <w:spacing w:line="240" w:lineRule="auto"/>
        <w:ind w:right="29"/>
        <w:rPr>
          <w:rFonts w:ascii="Arial" w:hAnsi="Arial" w:cs="Arial"/>
          <w:sz w:val="21"/>
          <w:szCs w:val="20"/>
        </w:rPr>
      </w:pPr>
      <w:r w:rsidRPr="00331EC4">
        <w:rPr>
          <w:rFonts w:ascii="Arial" w:hAnsi="Arial" w:cs="Arial"/>
          <w:sz w:val="21"/>
          <w:szCs w:val="20"/>
        </w:rPr>
        <w:t xml:space="preserve">The BMW Group is committed to long-term, impact-focused partnerships with clearly defined goals. From the outset, BRIDGE was designed to span at least </w:t>
      </w:r>
      <w:r w:rsidRPr="00331EC4">
        <w:rPr>
          <w:rFonts w:ascii="Arial" w:hAnsi="Arial" w:cs="Arial"/>
          <w:b/>
          <w:bCs/>
          <w:sz w:val="21"/>
          <w:szCs w:val="20"/>
        </w:rPr>
        <w:t>seven years, running until 2030</w:t>
      </w:r>
      <w:r w:rsidRPr="00331EC4">
        <w:rPr>
          <w:rFonts w:ascii="Arial" w:hAnsi="Arial" w:cs="Arial"/>
          <w:sz w:val="21"/>
          <w:szCs w:val="20"/>
        </w:rPr>
        <w:t>. Together with UNICEF, the BMW Group aims to build on the success achieved so far and create lasting educational opportunities for children and young people worldwide.</w:t>
      </w:r>
    </w:p>
    <w:p w14:paraId="496697DE" w14:textId="77777777" w:rsidR="00B4485F" w:rsidRDefault="00B4485F" w:rsidP="00B4485F">
      <w:pPr>
        <w:spacing w:line="278" w:lineRule="auto"/>
        <w:rPr>
          <w:rFonts w:ascii="BMWGroupTN" w:hAnsi="BMWGroupTN"/>
        </w:rPr>
      </w:pPr>
    </w:p>
    <w:p w14:paraId="773D9EB6" w14:textId="58BBF076" w:rsidR="008213CD" w:rsidRPr="00DA0F1F" w:rsidRDefault="008213CD" w:rsidP="00987305">
      <w:pPr>
        <w:rPr>
          <w:rFonts w:ascii="Arial" w:hAnsi="Arial" w:cs="Arial"/>
          <w:sz w:val="20"/>
          <w:szCs w:val="20"/>
        </w:rPr>
      </w:pPr>
      <w:r w:rsidRPr="00DA0F1F">
        <w:rPr>
          <w:rFonts w:ascii="Arial" w:hAnsi="Arial" w:cs="Arial"/>
          <w:b/>
          <w:bCs/>
          <w:sz w:val="20"/>
          <w:szCs w:val="20"/>
          <w:u w:val="single"/>
          <w:lang w:val="en-GB"/>
        </w:rPr>
        <w:t>Additional photos</w:t>
      </w:r>
      <w:r w:rsidRPr="00DA0F1F">
        <w:rPr>
          <w:rFonts w:ascii="Arial" w:hAnsi="Arial" w:cs="Arial"/>
          <w:sz w:val="20"/>
          <w:szCs w:val="20"/>
        </w:rPr>
        <w:t> </w:t>
      </w:r>
    </w:p>
    <w:tbl>
      <w:tblPr>
        <w:tblW w:w="9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82"/>
        <w:gridCol w:w="4568"/>
      </w:tblGrid>
      <w:tr w:rsidR="00587372" w:rsidRPr="00DA0F1F" w14:paraId="006D9071" w14:textId="77777777" w:rsidTr="00526920">
        <w:trPr>
          <w:trHeight w:val="3515"/>
        </w:trPr>
        <w:tc>
          <w:tcPr>
            <w:tcW w:w="4582" w:type="dxa"/>
            <w:tcBorders>
              <w:top w:val="single" w:sz="6" w:space="0" w:color="auto"/>
              <w:left w:val="single" w:sz="6" w:space="0" w:color="auto"/>
              <w:bottom w:val="single" w:sz="6" w:space="0" w:color="auto"/>
              <w:right w:val="single" w:sz="6" w:space="0" w:color="auto"/>
            </w:tcBorders>
          </w:tcPr>
          <w:p w14:paraId="43571B25" w14:textId="0DDF4CC1" w:rsidR="00A7654E" w:rsidRPr="00DA0F1F" w:rsidRDefault="00587372" w:rsidP="00587372">
            <w:pPr>
              <w:spacing w:after="0" w:line="278" w:lineRule="auto"/>
              <w:rPr>
                <w:rFonts w:ascii="Arial" w:hAnsi="Arial" w:cs="Arial"/>
                <w:sz w:val="18"/>
                <w:szCs w:val="18"/>
              </w:rPr>
            </w:pPr>
            <w:r>
              <w:rPr>
                <w:rFonts w:ascii="Arial" w:eastAsia="Arial" w:hAnsi="Arial" w:cs="Arial"/>
                <w:noProof/>
                <w:sz w:val="18"/>
                <w:szCs w:val="18"/>
                <w:lang w:val="en-GB"/>
              </w:rPr>
              <w:drawing>
                <wp:anchor distT="0" distB="0" distL="114300" distR="114300" simplePos="0" relativeHeight="251658240" behindDoc="1" locked="0" layoutInCell="1" allowOverlap="1" wp14:anchorId="58EDF5D1" wp14:editId="7AC53798">
                  <wp:simplePos x="0" y="0"/>
                  <wp:positionH relativeFrom="column">
                    <wp:posOffset>0</wp:posOffset>
                  </wp:positionH>
                  <wp:positionV relativeFrom="paragraph">
                    <wp:posOffset>0</wp:posOffset>
                  </wp:positionV>
                  <wp:extent cx="2854325" cy="1900555"/>
                  <wp:effectExtent l="0" t="0" r="3175" b="4445"/>
                  <wp:wrapTight wrapText="bothSides">
                    <wp:wrapPolygon edited="0">
                      <wp:start x="0" y="0"/>
                      <wp:lineTo x="0" y="21434"/>
                      <wp:lineTo x="21480" y="21434"/>
                      <wp:lineTo x="21480" y="0"/>
                      <wp:lineTo x="0" y="0"/>
                    </wp:wrapPolygon>
                  </wp:wrapTight>
                  <wp:docPr id="16676574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4325" cy="19005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568" w:type="dxa"/>
            <w:tcBorders>
              <w:top w:val="single" w:sz="6" w:space="0" w:color="auto"/>
              <w:left w:val="single" w:sz="6" w:space="0" w:color="auto"/>
              <w:bottom w:val="single" w:sz="6" w:space="0" w:color="auto"/>
              <w:right w:val="single" w:sz="6" w:space="0" w:color="auto"/>
            </w:tcBorders>
          </w:tcPr>
          <w:p w14:paraId="7FB93D31" w14:textId="23C0D252" w:rsidR="00A7654E" w:rsidRPr="00DA0F1F" w:rsidRDefault="00587372" w:rsidP="00587372">
            <w:pPr>
              <w:spacing w:after="0" w:line="278" w:lineRule="auto"/>
              <w:rPr>
                <w:rFonts w:ascii="Arial" w:hAnsi="Arial" w:cs="Arial"/>
                <w:sz w:val="18"/>
                <w:szCs w:val="18"/>
              </w:rPr>
            </w:pPr>
            <w:r>
              <w:rPr>
                <w:rFonts w:ascii="Arial" w:hAnsi="Arial" w:cs="Arial"/>
                <w:noProof/>
                <w:sz w:val="18"/>
                <w:szCs w:val="18"/>
              </w:rPr>
              <w:drawing>
                <wp:anchor distT="0" distB="0" distL="114300" distR="114300" simplePos="0" relativeHeight="251659264" behindDoc="1" locked="0" layoutInCell="1" allowOverlap="1" wp14:anchorId="6934DE7D" wp14:editId="49EF4209">
                  <wp:simplePos x="0" y="0"/>
                  <wp:positionH relativeFrom="column">
                    <wp:posOffset>48370</wp:posOffset>
                  </wp:positionH>
                  <wp:positionV relativeFrom="paragraph">
                    <wp:posOffset>35560</wp:posOffset>
                  </wp:positionV>
                  <wp:extent cx="2790190" cy="1860550"/>
                  <wp:effectExtent l="0" t="0" r="0" b="6350"/>
                  <wp:wrapTight wrapText="bothSides">
                    <wp:wrapPolygon edited="0">
                      <wp:start x="0" y="0"/>
                      <wp:lineTo x="0" y="21453"/>
                      <wp:lineTo x="21384" y="21453"/>
                      <wp:lineTo x="21384" y="0"/>
                      <wp:lineTo x="0" y="0"/>
                    </wp:wrapPolygon>
                  </wp:wrapTight>
                  <wp:docPr id="1597112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0190" cy="18605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87372" w:rsidRPr="00DA0F1F" w14:paraId="1156186E" w14:textId="77777777" w:rsidTr="00526920">
        <w:trPr>
          <w:trHeight w:val="3515"/>
        </w:trPr>
        <w:tc>
          <w:tcPr>
            <w:tcW w:w="4582" w:type="dxa"/>
            <w:tcBorders>
              <w:top w:val="single" w:sz="6" w:space="0" w:color="auto"/>
              <w:left w:val="single" w:sz="6" w:space="0" w:color="auto"/>
              <w:bottom w:val="single" w:sz="6" w:space="0" w:color="auto"/>
              <w:right w:val="single" w:sz="6" w:space="0" w:color="auto"/>
            </w:tcBorders>
          </w:tcPr>
          <w:p w14:paraId="5CEAD985" w14:textId="2448432F" w:rsidR="00587372" w:rsidRDefault="00587372" w:rsidP="00587372">
            <w:pPr>
              <w:spacing w:after="0" w:line="278" w:lineRule="auto"/>
              <w:jc w:val="center"/>
              <w:rPr>
                <w:rFonts w:ascii="Arial" w:eastAsia="Arial" w:hAnsi="Arial" w:cs="Arial"/>
                <w:noProof/>
                <w:sz w:val="18"/>
                <w:szCs w:val="18"/>
                <w:lang w:val="en-GB"/>
              </w:rPr>
            </w:pPr>
            <w:r>
              <w:rPr>
                <w:rFonts w:ascii="Arial" w:eastAsia="Arial" w:hAnsi="Arial" w:cs="Arial"/>
                <w:noProof/>
                <w:sz w:val="18"/>
                <w:szCs w:val="18"/>
                <w:lang w:val="en-GB"/>
              </w:rPr>
              <w:drawing>
                <wp:inline distT="0" distB="0" distL="0" distR="0" wp14:anchorId="3B249C23" wp14:editId="505E3A4B">
                  <wp:extent cx="2671638" cy="1999301"/>
                  <wp:effectExtent l="0" t="0" r="0" b="1270"/>
                  <wp:docPr id="9778590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5348" cy="2009561"/>
                          </a:xfrm>
                          <a:prstGeom prst="rect">
                            <a:avLst/>
                          </a:prstGeom>
                          <a:noFill/>
                          <a:ln>
                            <a:noFill/>
                          </a:ln>
                        </pic:spPr>
                      </pic:pic>
                    </a:graphicData>
                  </a:graphic>
                </wp:inline>
              </w:drawing>
            </w:r>
          </w:p>
        </w:tc>
        <w:tc>
          <w:tcPr>
            <w:tcW w:w="4568" w:type="dxa"/>
            <w:tcBorders>
              <w:top w:val="single" w:sz="6" w:space="0" w:color="auto"/>
              <w:left w:val="single" w:sz="6" w:space="0" w:color="auto"/>
              <w:bottom w:val="single" w:sz="6" w:space="0" w:color="auto"/>
              <w:right w:val="single" w:sz="6" w:space="0" w:color="auto"/>
            </w:tcBorders>
          </w:tcPr>
          <w:p w14:paraId="38A79D9B" w14:textId="60C2DF3C" w:rsidR="00587372" w:rsidRDefault="00587372" w:rsidP="00587372">
            <w:pPr>
              <w:spacing w:after="0" w:line="278" w:lineRule="auto"/>
              <w:rPr>
                <w:rFonts w:ascii="Arial" w:hAnsi="Arial" w:cs="Arial"/>
                <w:noProof/>
                <w:sz w:val="18"/>
                <w:szCs w:val="18"/>
              </w:rPr>
            </w:pPr>
            <w:r>
              <w:rPr>
                <w:rFonts w:ascii="Arial" w:eastAsia="Arial" w:hAnsi="Arial" w:cs="Arial"/>
                <w:noProof/>
                <w:sz w:val="18"/>
                <w:szCs w:val="18"/>
                <w:lang w:val="en-GB"/>
              </w:rPr>
              <w:drawing>
                <wp:inline distT="0" distB="0" distL="0" distR="0" wp14:anchorId="2EFADB76" wp14:editId="5F836FA0">
                  <wp:extent cx="2884474" cy="1969238"/>
                  <wp:effectExtent l="0" t="0" r="0" b="0"/>
                  <wp:docPr id="1609903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6222" cy="1977259"/>
                          </a:xfrm>
                          <a:prstGeom prst="rect">
                            <a:avLst/>
                          </a:prstGeom>
                          <a:noFill/>
                          <a:ln>
                            <a:noFill/>
                          </a:ln>
                        </pic:spPr>
                      </pic:pic>
                    </a:graphicData>
                  </a:graphic>
                </wp:inline>
              </w:drawing>
            </w:r>
          </w:p>
        </w:tc>
      </w:tr>
    </w:tbl>
    <w:p w14:paraId="73DC9339" w14:textId="52EB40CB" w:rsidR="004C3968" w:rsidRPr="00DA0F1F" w:rsidRDefault="004C3968" w:rsidP="00423406">
      <w:pPr>
        <w:pStyle w:val="paragraph"/>
        <w:spacing w:before="0" w:beforeAutospacing="0" w:after="0" w:afterAutospacing="0"/>
        <w:jc w:val="center"/>
        <w:textAlignment w:val="baseline"/>
        <w:rPr>
          <w:rFonts w:ascii="Segoe UI" w:hAnsi="Segoe UI" w:cs="Segoe UI"/>
          <w:sz w:val="18"/>
          <w:szCs w:val="18"/>
        </w:rPr>
      </w:pPr>
      <w:r w:rsidRPr="00DA0F1F">
        <w:rPr>
          <w:rStyle w:val="normaltextrun"/>
          <w:rFonts w:ascii="Arial" w:eastAsiaTheme="majorEastAsia" w:hAnsi="Arial" w:cs="Arial"/>
          <w:sz w:val="20"/>
          <w:szCs w:val="20"/>
        </w:rPr>
        <w:t># # #</w:t>
      </w:r>
    </w:p>
    <w:p w14:paraId="1DFF59D1" w14:textId="2BEB4F9F" w:rsidR="004C3968" w:rsidRPr="00DA0F1F" w:rsidRDefault="004C3968" w:rsidP="00987305">
      <w:pPr>
        <w:pStyle w:val="paragraph"/>
        <w:spacing w:before="0" w:beforeAutospacing="0" w:after="0" w:afterAutospacing="0"/>
        <w:textAlignment w:val="baseline"/>
        <w:rPr>
          <w:rFonts w:ascii="Segoe UI" w:hAnsi="Segoe UI" w:cs="Segoe UI"/>
          <w:sz w:val="18"/>
          <w:szCs w:val="18"/>
        </w:rPr>
      </w:pPr>
      <w:r w:rsidRPr="00DA0F1F">
        <w:rPr>
          <w:rStyle w:val="eop"/>
          <w:rFonts w:ascii="Arial" w:eastAsiaTheme="majorEastAsia" w:hAnsi="Arial" w:cs="Arial"/>
          <w:color w:val="000000"/>
          <w:sz w:val="18"/>
          <w:szCs w:val="18"/>
        </w:rPr>
        <w:t> </w:t>
      </w:r>
      <w:r w:rsidRPr="00DA0F1F">
        <w:rPr>
          <w:rStyle w:val="eop"/>
          <w:rFonts w:ascii="Arial" w:eastAsiaTheme="majorEastAsia" w:hAnsi="Arial" w:cs="Arial"/>
          <w:sz w:val="20"/>
          <w:szCs w:val="20"/>
        </w:rPr>
        <w:t> </w:t>
      </w:r>
    </w:p>
    <w:p w14:paraId="50DB836D"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b/>
          <w:color w:val="000000"/>
          <w:sz w:val="18"/>
          <w:szCs w:val="18"/>
          <w:lang w:val="en-GB"/>
        </w:rPr>
      </w:pPr>
      <w:r w:rsidRPr="002632C1">
        <w:rPr>
          <w:rFonts w:ascii="Arial" w:eastAsia="Arial" w:hAnsi="Arial" w:cs="Arial"/>
          <w:b/>
          <w:color w:val="000000"/>
          <w:sz w:val="18"/>
          <w:szCs w:val="18"/>
          <w:lang w:val="en-GB"/>
        </w:rPr>
        <w:t>The BMW Group     </w:t>
      </w:r>
    </w:p>
    <w:p w14:paraId="104DD7AC"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b/>
          <w:color w:val="000000"/>
          <w:sz w:val="18"/>
          <w:szCs w:val="18"/>
          <w:lang w:val="en-GB"/>
        </w:rPr>
      </w:pPr>
      <w:r w:rsidRPr="002632C1">
        <w:rPr>
          <w:rFonts w:ascii="Arial" w:eastAsia="Arial" w:hAnsi="Arial" w:cs="Arial"/>
          <w:b/>
          <w:color w:val="000000"/>
          <w:sz w:val="18"/>
          <w:szCs w:val="18"/>
          <w:lang w:val="en-GB"/>
        </w:rPr>
        <w:t>  </w:t>
      </w:r>
    </w:p>
    <w:p w14:paraId="1557AA9E" w14:textId="77777777" w:rsidR="00423406" w:rsidRPr="002632C1" w:rsidRDefault="00423406" w:rsidP="00423406">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With its four brands BMW, MINI, Rolls-Royce and BMW Motorrad, the BMW Group is the world’s leading premium manufacturer of automobiles and motorcycles </w:t>
      </w:r>
      <w:proofErr w:type="gramStart"/>
      <w:r w:rsidRPr="002632C1">
        <w:rPr>
          <w:rFonts w:ascii="Arial" w:eastAsia="Arial" w:hAnsi="Arial" w:cs="Arial"/>
          <w:sz w:val="18"/>
          <w:szCs w:val="18"/>
          <w:lang w:val="en-GB"/>
        </w:rPr>
        <w:t>and also</w:t>
      </w:r>
      <w:proofErr w:type="gramEnd"/>
      <w:r w:rsidRPr="002632C1">
        <w:rPr>
          <w:rFonts w:ascii="Arial" w:eastAsia="Arial" w:hAnsi="Arial" w:cs="Arial"/>
          <w:sz w:val="18"/>
          <w:szCs w:val="18"/>
          <w:lang w:val="en-GB"/>
        </w:rPr>
        <w:t xml:space="preserve"> provides premium financial services. The BMW Group </w:t>
      </w:r>
      <w:r w:rsidRPr="002632C1">
        <w:rPr>
          <w:rFonts w:ascii="Arial" w:eastAsia="Arial" w:hAnsi="Arial" w:cs="Arial"/>
          <w:sz w:val="18"/>
          <w:szCs w:val="18"/>
          <w:lang w:val="en-GB"/>
        </w:rPr>
        <w:br/>
      </w:r>
      <w:r w:rsidRPr="002632C1">
        <w:rPr>
          <w:rFonts w:ascii="Arial" w:eastAsia="Arial" w:hAnsi="Arial" w:cs="Arial"/>
          <w:sz w:val="18"/>
          <w:szCs w:val="18"/>
          <w:lang w:val="en-GB"/>
        </w:rPr>
        <w:lastRenderedPageBreak/>
        <w:t xml:space="preserve">production network comprises over 30 production sites worldwide; the company has a global sales network in </w:t>
      </w:r>
      <w:r w:rsidRPr="002632C1">
        <w:rPr>
          <w:rFonts w:ascii="Arial" w:eastAsia="Arial" w:hAnsi="Arial" w:cs="Arial"/>
          <w:sz w:val="18"/>
          <w:szCs w:val="18"/>
          <w:lang w:val="en-GB"/>
        </w:rPr>
        <w:br/>
        <w:t>more than 140 countries.</w:t>
      </w:r>
    </w:p>
    <w:p w14:paraId="5F392DAA" w14:textId="4E094CC9" w:rsidR="00423406" w:rsidRPr="002632C1" w:rsidRDefault="00423406" w:rsidP="00423406">
      <w:pPr>
        <w:spacing w:after="0" w:line="200" w:lineRule="auto"/>
        <w:rPr>
          <w:rFonts w:ascii="Arial" w:eastAsia="Arial" w:hAnsi="Arial" w:cs="Arial"/>
          <w:sz w:val="18"/>
          <w:szCs w:val="18"/>
          <w:lang w:val="en-GB"/>
        </w:rPr>
      </w:pPr>
    </w:p>
    <w:p w14:paraId="2F99AA6D" w14:textId="77777777" w:rsidR="00423406" w:rsidRPr="002632C1" w:rsidRDefault="00423406" w:rsidP="00423406">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In </w:t>
      </w:r>
      <w:r>
        <w:rPr>
          <w:rFonts w:ascii="Arial" w:eastAsia="Arial" w:hAnsi="Arial" w:cs="Arial"/>
          <w:sz w:val="18"/>
          <w:szCs w:val="18"/>
          <w:lang w:val="en-GB"/>
        </w:rPr>
        <w:t>2025</w:t>
      </w:r>
      <w:r w:rsidRPr="002632C1">
        <w:rPr>
          <w:rFonts w:ascii="Arial" w:eastAsia="Arial" w:hAnsi="Arial" w:cs="Arial"/>
          <w:sz w:val="18"/>
          <w:szCs w:val="18"/>
          <w:lang w:val="en-GB"/>
        </w:rPr>
        <w:t xml:space="preserve">, the BMW Group sold over </w:t>
      </w:r>
      <w:r>
        <w:rPr>
          <w:rFonts w:ascii="Arial" w:eastAsia="Arial" w:hAnsi="Arial" w:cs="Arial"/>
          <w:sz w:val="18"/>
          <w:szCs w:val="18"/>
          <w:lang w:val="en-GB"/>
        </w:rPr>
        <w:t>2.46</w:t>
      </w:r>
      <w:r w:rsidRPr="002632C1">
        <w:rPr>
          <w:rFonts w:ascii="Arial" w:eastAsia="Arial" w:hAnsi="Arial" w:cs="Arial"/>
          <w:sz w:val="18"/>
          <w:szCs w:val="18"/>
          <w:lang w:val="en-GB"/>
        </w:rPr>
        <w:t xml:space="preserve"> million passenger vehicles and more than </w:t>
      </w:r>
      <w:r>
        <w:rPr>
          <w:rFonts w:ascii="Arial" w:eastAsia="Arial" w:hAnsi="Arial" w:cs="Arial"/>
          <w:sz w:val="18"/>
          <w:szCs w:val="18"/>
          <w:lang w:val="en-GB"/>
        </w:rPr>
        <w:t xml:space="preserve">202,000 </w:t>
      </w:r>
      <w:r w:rsidRPr="002632C1">
        <w:rPr>
          <w:rFonts w:ascii="Arial" w:eastAsia="Arial" w:hAnsi="Arial" w:cs="Arial"/>
          <w:sz w:val="18"/>
          <w:szCs w:val="18"/>
          <w:lang w:val="en-GB"/>
        </w:rPr>
        <w:t xml:space="preserve">motorcycles worldwide. </w:t>
      </w:r>
    </w:p>
    <w:p w14:paraId="352BDF01"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p>
    <w:p w14:paraId="6F17072C"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The economic success of the BMW Group has always been based on long-term thinking and responsible action. Sustainability is a key element of the BMW Group’s corporate strategy and covers all products from the supply chain and production to the end of their useful life.       </w:t>
      </w:r>
    </w:p>
    <w:p w14:paraId="617B0CB5" w14:textId="77777777" w:rsidR="00423406" w:rsidRPr="002632C1" w:rsidRDefault="00423406" w:rsidP="00423406">
      <w:pPr>
        <w:spacing w:after="0" w:line="200" w:lineRule="auto"/>
        <w:rPr>
          <w:rFonts w:ascii="Arial" w:eastAsia="Arial" w:hAnsi="Arial" w:cs="Arial"/>
          <w:sz w:val="18"/>
          <w:szCs w:val="18"/>
          <w:lang w:val="en-GB"/>
        </w:rPr>
      </w:pPr>
    </w:p>
    <w:p w14:paraId="48A360FB" w14:textId="77777777" w:rsidR="00423406" w:rsidRPr="00423406" w:rsidRDefault="00423406" w:rsidP="00423406">
      <w:pPr>
        <w:spacing w:after="0" w:line="200" w:lineRule="auto"/>
        <w:rPr>
          <w:rFonts w:ascii="Arial" w:eastAsia="Arial" w:hAnsi="Arial" w:cs="Arial"/>
          <w:sz w:val="18"/>
          <w:szCs w:val="18"/>
          <w:lang w:val="de-DE"/>
        </w:rPr>
      </w:pPr>
      <w:hyperlink r:id="rId15">
        <w:r w:rsidRPr="00423406">
          <w:rPr>
            <w:rFonts w:ascii="Arial" w:eastAsia="Arial" w:hAnsi="Arial" w:cs="Arial"/>
            <w:color w:val="0000FF"/>
            <w:sz w:val="18"/>
            <w:szCs w:val="18"/>
            <w:u w:val="single"/>
            <w:lang w:val="de-DE"/>
          </w:rPr>
          <w:t>www.bmwgroup.com</w:t>
        </w:r>
      </w:hyperlink>
      <w:r w:rsidRPr="00423406">
        <w:rPr>
          <w:rFonts w:ascii="Arial" w:eastAsia="Arial" w:hAnsi="Arial" w:cs="Arial"/>
          <w:sz w:val="18"/>
          <w:szCs w:val="18"/>
          <w:lang w:val="de-DE"/>
        </w:rPr>
        <w:t xml:space="preserve"> </w:t>
      </w:r>
    </w:p>
    <w:p w14:paraId="3ECC663C" w14:textId="77777777" w:rsidR="00423406" w:rsidRPr="00423406" w:rsidRDefault="00423406" w:rsidP="00423406">
      <w:pPr>
        <w:spacing w:after="0" w:line="200" w:lineRule="auto"/>
        <w:rPr>
          <w:rFonts w:ascii="Arial" w:eastAsia="Arial" w:hAnsi="Arial" w:cs="Arial"/>
          <w:sz w:val="18"/>
          <w:szCs w:val="18"/>
          <w:lang w:val="de-DE"/>
        </w:rPr>
      </w:pPr>
      <w:r w:rsidRPr="00423406">
        <w:rPr>
          <w:rFonts w:ascii="Arial" w:eastAsia="Arial" w:hAnsi="Arial" w:cs="Arial"/>
          <w:sz w:val="18"/>
          <w:szCs w:val="18"/>
          <w:lang w:val="de-DE"/>
        </w:rPr>
        <w:t xml:space="preserve">LinkedIn: </w:t>
      </w:r>
      <w:hyperlink r:id="rId16">
        <w:r w:rsidRPr="00423406">
          <w:rPr>
            <w:rFonts w:ascii="Arial" w:eastAsia="Arial" w:hAnsi="Arial" w:cs="Arial"/>
            <w:sz w:val="18"/>
            <w:szCs w:val="18"/>
            <w:lang w:val="de-DE"/>
          </w:rPr>
          <w:t>http://www.linkedin.com/company/bmw-group/</w:t>
        </w:r>
      </w:hyperlink>
    </w:p>
    <w:p w14:paraId="427AD899" w14:textId="77777777" w:rsidR="00423406" w:rsidRPr="00F7691B" w:rsidRDefault="00423406" w:rsidP="00423406">
      <w:pPr>
        <w:spacing w:after="0" w:line="200" w:lineRule="auto"/>
        <w:rPr>
          <w:rFonts w:ascii="Arial" w:eastAsia="Arial" w:hAnsi="Arial" w:cs="Arial"/>
          <w:sz w:val="18"/>
          <w:szCs w:val="18"/>
          <w:lang w:val="pt-BR"/>
        </w:rPr>
      </w:pPr>
      <w:r w:rsidRPr="00F7691B">
        <w:rPr>
          <w:rFonts w:ascii="Arial" w:eastAsia="Arial" w:hAnsi="Arial" w:cs="Arial"/>
          <w:sz w:val="18"/>
          <w:szCs w:val="18"/>
          <w:lang w:val="pt-BR"/>
        </w:rPr>
        <w:t xml:space="preserve">YouTube: </w:t>
      </w:r>
      <w:hyperlink r:id="rId17">
        <w:r w:rsidRPr="00F7691B">
          <w:rPr>
            <w:rFonts w:ascii="Arial" w:eastAsia="Arial" w:hAnsi="Arial" w:cs="Arial"/>
            <w:sz w:val="18"/>
            <w:szCs w:val="18"/>
            <w:lang w:val="pt-BR"/>
          </w:rPr>
          <w:t>https://www.youtube.com/bmwgroup</w:t>
        </w:r>
      </w:hyperlink>
    </w:p>
    <w:p w14:paraId="7DD44663" w14:textId="77777777" w:rsidR="00423406" w:rsidRPr="00F7691B" w:rsidRDefault="00423406" w:rsidP="00423406">
      <w:pPr>
        <w:spacing w:after="0" w:line="200" w:lineRule="auto"/>
        <w:rPr>
          <w:rFonts w:ascii="Arial" w:eastAsia="Arial" w:hAnsi="Arial" w:cs="Arial"/>
          <w:sz w:val="18"/>
          <w:szCs w:val="18"/>
          <w:lang w:val="pt-BR"/>
        </w:rPr>
      </w:pPr>
      <w:r w:rsidRPr="00F7691B">
        <w:rPr>
          <w:rFonts w:ascii="Arial" w:eastAsia="Arial" w:hAnsi="Arial" w:cs="Arial"/>
          <w:sz w:val="18"/>
          <w:szCs w:val="18"/>
          <w:lang w:val="pt-BR"/>
        </w:rPr>
        <w:t xml:space="preserve">Instagram: </w:t>
      </w:r>
      <w:hyperlink r:id="rId18">
        <w:r w:rsidRPr="00F7691B">
          <w:rPr>
            <w:rFonts w:ascii="Arial" w:eastAsia="Arial" w:hAnsi="Arial" w:cs="Arial"/>
            <w:sz w:val="18"/>
            <w:szCs w:val="18"/>
            <w:lang w:val="pt-BR"/>
          </w:rPr>
          <w:t>https://www.instagram.com/bmwgroup</w:t>
        </w:r>
      </w:hyperlink>
    </w:p>
    <w:p w14:paraId="539D37E1" w14:textId="77777777" w:rsidR="00423406" w:rsidRPr="002632C1" w:rsidRDefault="00423406" w:rsidP="00423406">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Facebook: </w:t>
      </w:r>
      <w:hyperlink r:id="rId19">
        <w:r w:rsidRPr="002632C1">
          <w:rPr>
            <w:rFonts w:ascii="Arial" w:eastAsia="Arial" w:hAnsi="Arial" w:cs="Arial"/>
            <w:sz w:val="18"/>
            <w:szCs w:val="18"/>
            <w:lang w:val="en-GB"/>
          </w:rPr>
          <w:t>https://www.facebook.com/bmwgroup</w:t>
        </w:r>
      </w:hyperlink>
    </w:p>
    <w:p w14:paraId="51758C94" w14:textId="77777777" w:rsidR="00423406" w:rsidRPr="002632C1" w:rsidRDefault="00423406" w:rsidP="00423406">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X: </w:t>
      </w:r>
      <w:hyperlink r:id="rId20">
        <w:r w:rsidRPr="002632C1">
          <w:rPr>
            <w:rFonts w:ascii="Arial" w:eastAsia="Arial" w:hAnsi="Arial" w:cs="Arial"/>
            <w:sz w:val="18"/>
            <w:szCs w:val="18"/>
            <w:lang w:val="en-GB"/>
          </w:rPr>
          <w:t>https://www.x.com/bmwgroup</w:t>
        </w:r>
      </w:hyperlink>
    </w:p>
    <w:p w14:paraId="259EDB70" w14:textId="77777777" w:rsidR="00423406"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6955C8E1" w14:textId="77777777" w:rsidR="00126EC6" w:rsidRDefault="00126EC6" w:rsidP="00423406">
      <w:pPr>
        <w:pBdr>
          <w:top w:val="nil"/>
          <w:left w:val="nil"/>
          <w:bottom w:val="nil"/>
          <w:right w:val="nil"/>
          <w:between w:val="nil"/>
        </w:pBdr>
        <w:spacing w:after="0" w:line="200" w:lineRule="auto"/>
        <w:rPr>
          <w:rFonts w:ascii="Arial" w:eastAsia="Arial" w:hAnsi="Arial" w:cs="Arial"/>
          <w:color w:val="000000"/>
          <w:sz w:val="18"/>
          <w:szCs w:val="18"/>
          <w:lang w:val="en-GB"/>
        </w:rPr>
      </w:pPr>
    </w:p>
    <w:p w14:paraId="11489A7E"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BMW Group Thailand  </w:t>
      </w:r>
      <w:r w:rsidRPr="002632C1">
        <w:rPr>
          <w:rFonts w:ascii="Arial" w:eastAsia="Arial" w:hAnsi="Arial" w:cs="Arial"/>
          <w:color w:val="000000"/>
          <w:sz w:val="18"/>
          <w:szCs w:val="18"/>
          <w:lang w:val="en-GB"/>
        </w:rPr>
        <w:t>     </w:t>
      </w:r>
    </w:p>
    <w:p w14:paraId="295B9F87"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p>
    <w:p w14:paraId="3B03CA05"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BMW Group Thailand, a subsidiary of BMW AG, Germany, was established on the </w:t>
      </w:r>
      <w:proofErr w:type="gramStart"/>
      <w:r w:rsidRPr="002632C1">
        <w:rPr>
          <w:rFonts w:ascii="Arial" w:eastAsia="Arial" w:hAnsi="Arial" w:cs="Arial"/>
          <w:color w:val="000000"/>
          <w:sz w:val="18"/>
          <w:szCs w:val="18"/>
          <w:lang w:val="en-GB"/>
        </w:rPr>
        <w:t>3</w:t>
      </w:r>
      <w:r w:rsidRPr="002632C1">
        <w:rPr>
          <w:rFonts w:ascii="Arial" w:eastAsia="Arial" w:hAnsi="Arial" w:cs="Arial"/>
          <w:color w:val="000000"/>
          <w:sz w:val="18"/>
          <w:szCs w:val="18"/>
          <w:vertAlign w:val="superscript"/>
          <w:lang w:val="en-GB"/>
        </w:rPr>
        <w:t>rd</w:t>
      </w:r>
      <w:proofErr w:type="gramEnd"/>
      <w:r w:rsidRPr="002632C1">
        <w:rPr>
          <w:rFonts w:ascii="Arial" w:eastAsia="Arial" w:hAnsi="Arial" w:cs="Arial"/>
          <w:color w:val="000000"/>
          <w:sz w:val="18"/>
          <w:szCs w:val="18"/>
          <w:lang w:val="en-GB"/>
        </w:rPr>
        <w:t xml:space="preserve"> October 1998. The four entities of BMW Group Thailand are BMW (Thailand) Co., Ltd. with responsibility for wholesales &amp; marketing of BMW Group products, BMW Manufacturing (Thailand) Co., Ltd. with responsibility for BMW, MINI and BMW Motorrad  local production, BMW Leasing (Thailand) Co., Ltd. with responsibility for financial services offerings to both wholesale and retail customers, and BMW Parts Manufacturing (Thailand) Co., Ltd. with responsibility for supplying components for the assembly of BMW Motorrad vehicles at BMW Group Manufacturing Thailand’s plant in Rayong.     </w:t>
      </w:r>
    </w:p>
    <w:p w14:paraId="1B6A02B4"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p>
    <w:p w14:paraId="4CF6618C"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xml:space="preserve">In </w:t>
      </w:r>
      <w:r>
        <w:rPr>
          <w:rFonts w:ascii="Arial" w:eastAsia="Arial" w:hAnsi="Arial" w:cs="Arial"/>
          <w:color w:val="000000"/>
          <w:sz w:val="18"/>
          <w:szCs w:val="18"/>
          <w:lang w:val="en-GB"/>
        </w:rPr>
        <w:t>2025</w:t>
      </w:r>
      <w:r w:rsidRPr="002632C1">
        <w:rPr>
          <w:rFonts w:ascii="Arial" w:eastAsia="Arial" w:hAnsi="Arial" w:cs="Arial"/>
          <w:color w:val="000000"/>
          <w:sz w:val="18"/>
          <w:szCs w:val="18"/>
          <w:lang w:val="en-GB"/>
        </w:rPr>
        <w:t xml:space="preserve">, BMW Group Thailand recorded a performance with </w:t>
      </w:r>
      <w:r>
        <w:rPr>
          <w:rFonts w:ascii="Arial" w:eastAsia="Arial" w:hAnsi="Arial" w:cs="Arial"/>
          <w:color w:val="000000"/>
          <w:sz w:val="18"/>
          <w:szCs w:val="18"/>
          <w:lang w:val="en-GB"/>
        </w:rPr>
        <w:t xml:space="preserve">12,247 </w:t>
      </w:r>
      <w:r w:rsidRPr="002632C1">
        <w:rPr>
          <w:rFonts w:ascii="Arial" w:eastAsia="Arial" w:hAnsi="Arial" w:cs="Arial"/>
          <w:color w:val="000000"/>
          <w:sz w:val="18"/>
          <w:szCs w:val="18"/>
          <w:lang w:val="en-GB"/>
        </w:rPr>
        <w:t xml:space="preserve">BMW and MINI registrations. A total of </w:t>
      </w:r>
      <w:r>
        <w:rPr>
          <w:rFonts w:ascii="Arial" w:eastAsia="Arial" w:hAnsi="Arial" w:cs="Arial"/>
          <w:color w:val="000000"/>
          <w:sz w:val="18"/>
          <w:szCs w:val="18"/>
          <w:lang w:val="en-GB"/>
        </w:rPr>
        <w:t xml:space="preserve">10,582 </w:t>
      </w:r>
      <w:r w:rsidRPr="002632C1">
        <w:rPr>
          <w:rFonts w:ascii="Arial" w:eastAsia="Arial" w:hAnsi="Arial" w:cs="Arial"/>
          <w:color w:val="000000"/>
          <w:sz w:val="18"/>
          <w:szCs w:val="18"/>
          <w:lang w:val="en-GB"/>
        </w:rPr>
        <w:t xml:space="preserve">BMW vehicles and </w:t>
      </w:r>
      <w:r>
        <w:rPr>
          <w:rFonts w:ascii="Arial" w:eastAsia="Arial" w:hAnsi="Arial" w:cs="Arial"/>
          <w:color w:val="000000"/>
          <w:sz w:val="18"/>
          <w:szCs w:val="18"/>
          <w:lang w:val="en-GB"/>
        </w:rPr>
        <w:t>1665</w:t>
      </w:r>
      <w:r w:rsidRPr="002632C1">
        <w:rPr>
          <w:rFonts w:ascii="Arial" w:eastAsia="Arial" w:hAnsi="Arial" w:cs="Arial"/>
          <w:color w:val="000000"/>
          <w:sz w:val="18"/>
          <w:szCs w:val="18"/>
          <w:lang w:val="en-GB"/>
        </w:rPr>
        <w:t xml:space="preserve"> MINI vehicles were registered last year. BMW Motorrad Thailand maintained its performance with</w:t>
      </w:r>
      <w:r>
        <w:rPr>
          <w:rFonts w:ascii="Arial" w:eastAsia="Arial" w:hAnsi="Arial" w:cs="Arial"/>
          <w:color w:val="000000"/>
          <w:sz w:val="18"/>
          <w:szCs w:val="18"/>
          <w:lang w:val="en-GB"/>
        </w:rPr>
        <w:t xml:space="preserve"> 1,033</w:t>
      </w:r>
      <w:r w:rsidRPr="002632C1">
        <w:rPr>
          <w:rFonts w:ascii="Arial" w:eastAsia="Arial" w:hAnsi="Arial" w:cs="Arial"/>
          <w:color w:val="000000"/>
          <w:sz w:val="18"/>
          <w:szCs w:val="18"/>
          <w:lang w:val="en-GB"/>
        </w:rPr>
        <w:t xml:space="preserve"> motorcycle registrations.     </w:t>
      </w:r>
    </w:p>
    <w:p w14:paraId="23090D81"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2D57D8F1"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xml:space="preserve">On the production side, the BMW Group Manufacturing Thailand plant was founded on BMW Group’s strong belief in the growth potential of Asian markets and Thailand </w:t>
      </w:r>
      <w:proofErr w:type="gramStart"/>
      <w:r w:rsidRPr="002632C1">
        <w:rPr>
          <w:rFonts w:ascii="Arial" w:eastAsia="Arial" w:hAnsi="Arial" w:cs="Arial"/>
          <w:color w:val="000000"/>
          <w:sz w:val="18"/>
          <w:szCs w:val="18"/>
          <w:lang w:val="en-GB"/>
        </w:rPr>
        <w:t>in particular with</w:t>
      </w:r>
      <w:proofErr w:type="gramEnd"/>
      <w:r w:rsidRPr="002632C1">
        <w:rPr>
          <w:rFonts w:ascii="Arial" w:eastAsia="Arial" w:hAnsi="Arial" w:cs="Arial"/>
          <w:color w:val="000000"/>
          <w:sz w:val="18"/>
          <w:szCs w:val="18"/>
          <w:lang w:val="en-GB"/>
        </w:rPr>
        <w:t xml:space="preserve"> its unique location, strong manufacturing base, and ready supply of skilled automotive labour, being an automotive hub for ASEAN. On-going investment has been put into the expansion of plant Rayong in terms of assembling processes, aiming to meet growing customer demand. In addition, with approximately 4 billion Thai Baht representing the amount of annual purchasing in Thailand, the BMW Global Purchasing office has been established in Thailand. This is to source various components from local suppliers in Thailand and the broader ASEAN region, </w:t>
      </w:r>
      <w:proofErr w:type="gramStart"/>
      <w:r w:rsidRPr="002632C1">
        <w:rPr>
          <w:rFonts w:ascii="Arial" w:eastAsia="Arial" w:hAnsi="Arial" w:cs="Arial"/>
          <w:color w:val="000000"/>
          <w:sz w:val="18"/>
          <w:szCs w:val="18"/>
          <w:lang w:val="en-GB"/>
        </w:rPr>
        <w:t>in order to</w:t>
      </w:r>
      <w:proofErr w:type="gramEnd"/>
      <w:r w:rsidRPr="002632C1">
        <w:rPr>
          <w:rFonts w:ascii="Arial" w:eastAsia="Arial" w:hAnsi="Arial" w:cs="Arial"/>
          <w:color w:val="000000"/>
          <w:sz w:val="18"/>
          <w:szCs w:val="18"/>
          <w:lang w:val="en-GB"/>
        </w:rPr>
        <w:t xml:space="preserve"> supply the entire BMW production network over </w:t>
      </w:r>
      <w:r w:rsidRPr="002632C1">
        <w:rPr>
          <w:rFonts w:ascii="Arial" w:eastAsia="Arial" w:hAnsi="Arial" w:cs="Arial"/>
          <w:color w:val="000000"/>
          <w:sz w:val="18"/>
          <w:szCs w:val="18"/>
          <w:lang w:val="en-GB"/>
        </w:rPr>
        <w:br/>
        <w:t>30 production sites worldwide.</w:t>
      </w:r>
    </w:p>
    <w:p w14:paraId="1E2A6F8B"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5D05E0BD" w14:textId="77777777" w:rsidR="00423406" w:rsidRPr="002632C1" w:rsidRDefault="00423406" w:rsidP="00423406">
      <w:pPr>
        <w:pBdr>
          <w:top w:val="nil"/>
          <w:left w:val="nil"/>
          <w:bottom w:val="nil"/>
          <w:right w:val="nil"/>
          <w:between w:val="nil"/>
        </w:pBdr>
        <w:spacing w:after="0" w:line="200" w:lineRule="auto"/>
        <w:ind w:right="-138"/>
        <w:rPr>
          <w:rFonts w:ascii="Arial" w:eastAsia="Arial" w:hAnsi="Arial" w:cs="Arial"/>
          <w:color w:val="000000"/>
          <w:sz w:val="18"/>
          <w:szCs w:val="18"/>
          <w:lang w:val="en-GB"/>
        </w:rPr>
      </w:pPr>
      <w:r w:rsidRPr="002632C1">
        <w:rPr>
          <w:rFonts w:ascii="Arial" w:eastAsia="Arial" w:hAnsi="Arial" w:cs="Arial"/>
          <w:color w:val="000000"/>
          <w:sz w:val="18"/>
          <w:szCs w:val="18"/>
          <w:lang w:val="en-GB"/>
        </w:rPr>
        <w:t>BMW Group Manufacturing Thailand produces the following</w:t>
      </w:r>
      <w:r>
        <w:rPr>
          <w:rFonts w:ascii="Arial" w:eastAsia="Arial" w:hAnsi="Arial" w:cs="Arial"/>
          <w:color w:val="000000"/>
          <w:sz w:val="18"/>
          <w:szCs w:val="18"/>
          <w:lang w:val="en-GB"/>
        </w:rPr>
        <w:t xml:space="preserve"> 20</w:t>
      </w:r>
      <w:r w:rsidRPr="002632C1">
        <w:rPr>
          <w:rFonts w:ascii="Arial" w:eastAsia="Arial" w:hAnsi="Arial" w:cs="Arial"/>
          <w:color w:val="000000"/>
          <w:sz w:val="18"/>
          <w:szCs w:val="18"/>
          <w:lang w:val="en-GB"/>
        </w:rPr>
        <w:t> models: BMW 2 Series, BMW 3 Series, BMW 5 Series, BMW 7 Series, BMW X1, BMW X3, BMW X5, BMW X6 and BMW X7, along with MINI Countryman and BMW </w:t>
      </w:r>
      <w:r w:rsidRPr="002632C1">
        <w:rPr>
          <w:rFonts w:ascii="Arial" w:eastAsia="Arial" w:hAnsi="Arial" w:cs="Arial"/>
          <w:color w:val="000000"/>
          <w:sz w:val="18"/>
          <w:szCs w:val="18"/>
          <w:lang w:val="en-GB"/>
        </w:rPr>
        <w:br/>
        <w:t>Motorrad including BMW R 1300 GS</w:t>
      </w:r>
      <w:r>
        <w:rPr>
          <w:rFonts w:ascii="Arial" w:eastAsia="Arial" w:hAnsi="Arial" w:cs="Arial"/>
          <w:color w:val="000000"/>
          <w:sz w:val="18"/>
          <w:szCs w:val="18"/>
          <w:lang w:val="en-GB"/>
        </w:rPr>
        <w:t>A</w:t>
      </w:r>
      <w:r w:rsidRPr="002632C1">
        <w:rPr>
          <w:rFonts w:ascii="Arial" w:eastAsia="Arial" w:hAnsi="Arial" w:cs="Arial"/>
          <w:color w:val="000000"/>
          <w:sz w:val="18"/>
          <w:szCs w:val="18"/>
          <w:lang w:val="en-GB"/>
        </w:rPr>
        <w:t>, BMW R 1300 GS, BMW F 900 GS</w:t>
      </w:r>
      <w:r>
        <w:rPr>
          <w:rFonts w:ascii="Arial" w:eastAsia="Arial" w:hAnsi="Arial" w:cs="Arial"/>
          <w:color w:val="000000"/>
          <w:sz w:val="18"/>
          <w:szCs w:val="18"/>
          <w:lang w:val="en-GB"/>
        </w:rPr>
        <w:t>A</w:t>
      </w:r>
      <w:r w:rsidRPr="002632C1">
        <w:rPr>
          <w:rFonts w:ascii="Arial" w:eastAsia="Arial" w:hAnsi="Arial" w:cs="Arial"/>
          <w:color w:val="000000"/>
          <w:sz w:val="18"/>
          <w:szCs w:val="18"/>
          <w:lang w:val="en-GB"/>
        </w:rPr>
        <w:t>, BMW F 900 GS, BMW </w:t>
      </w:r>
      <w:r>
        <w:rPr>
          <w:rFonts w:ascii="Arial" w:eastAsia="Arial" w:hAnsi="Arial" w:cs="Arial"/>
          <w:color w:val="000000"/>
          <w:sz w:val="18"/>
          <w:szCs w:val="18"/>
          <w:lang w:val="en-GB"/>
        </w:rPr>
        <w:t>F800 GS</w:t>
      </w:r>
      <w:r w:rsidRPr="002632C1">
        <w:rPr>
          <w:rFonts w:ascii="Arial" w:eastAsia="Arial" w:hAnsi="Arial" w:cs="Arial"/>
          <w:color w:val="000000"/>
          <w:sz w:val="18"/>
          <w:szCs w:val="18"/>
          <w:lang w:val="en-GB"/>
        </w:rPr>
        <w:t xml:space="preserve">, </w:t>
      </w:r>
      <w:r>
        <w:rPr>
          <w:rFonts w:ascii="Arial" w:eastAsia="Arial" w:hAnsi="Arial" w:cs="Arial"/>
          <w:color w:val="000000"/>
          <w:sz w:val="18"/>
          <w:szCs w:val="18"/>
          <w:lang w:val="en-GB"/>
        </w:rPr>
        <w:t xml:space="preserve">BMW R12 nine T, BMW R12 , BMW F 900 R </w:t>
      </w:r>
      <w:r w:rsidRPr="002632C1">
        <w:rPr>
          <w:rFonts w:ascii="Arial" w:eastAsia="Arial" w:hAnsi="Arial" w:cs="Arial"/>
          <w:color w:val="000000"/>
          <w:sz w:val="18"/>
          <w:szCs w:val="18"/>
          <w:lang w:val="en-GB"/>
        </w:rPr>
        <w:t>BMW S 1000 RR, </w:t>
      </w:r>
      <w:r>
        <w:rPr>
          <w:rFonts w:ascii="Arial" w:eastAsia="Arial" w:hAnsi="Arial" w:cs="Arial"/>
          <w:color w:val="000000"/>
          <w:sz w:val="18"/>
          <w:szCs w:val="18"/>
          <w:lang w:val="en-GB"/>
        </w:rPr>
        <w:t>BMW F900 XR.</w:t>
      </w:r>
      <w:r w:rsidRPr="002632C1">
        <w:rPr>
          <w:rFonts w:ascii="Arial" w:eastAsia="Arial" w:hAnsi="Arial" w:cs="Arial"/>
          <w:color w:val="000000"/>
          <w:sz w:val="18"/>
          <w:szCs w:val="18"/>
          <w:lang w:val="en-GB"/>
        </w:rPr>
        <w:t xml:space="preserve"> In addition, BMW Group Manufacturing Thailand now assembles four BMW plug-in hybrid models; BMW 330e, BMW 530e, BMW 750e xDrive,</w:t>
      </w:r>
      <w:r>
        <w:rPr>
          <w:rFonts w:ascii="Arial" w:eastAsia="Arial" w:hAnsi="Arial" w:cs="Arial"/>
          <w:color w:val="000000"/>
          <w:sz w:val="18"/>
          <w:szCs w:val="18"/>
          <w:lang w:val="en-GB"/>
        </w:rPr>
        <w:t xml:space="preserve"> </w:t>
      </w:r>
      <w:r w:rsidRPr="002632C1">
        <w:rPr>
          <w:rFonts w:ascii="Arial" w:eastAsia="Arial" w:hAnsi="Arial" w:cs="Arial"/>
          <w:color w:val="000000"/>
          <w:sz w:val="18"/>
          <w:szCs w:val="18"/>
          <w:lang w:val="en-GB"/>
        </w:rPr>
        <w:t>BMW M760e xDrive</w:t>
      </w:r>
      <w:r>
        <w:rPr>
          <w:rFonts w:ascii="Arial" w:eastAsia="Arial" w:hAnsi="Arial" w:cs="Arial"/>
          <w:color w:val="000000"/>
          <w:sz w:val="18"/>
          <w:szCs w:val="18"/>
          <w:lang w:val="en-GB"/>
        </w:rPr>
        <w:t xml:space="preserve"> and one BMW fully electric model; BMW i5.</w:t>
      </w:r>
    </w:p>
    <w:p w14:paraId="458BAA2C"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1A0C28F6"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For further information, please contact: </w:t>
      </w:r>
      <w:r w:rsidRPr="002632C1">
        <w:rPr>
          <w:rFonts w:ascii="Arial" w:eastAsia="Arial" w:hAnsi="Arial" w:cs="Arial"/>
          <w:color w:val="000000"/>
          <w:sz w:val="18"/>
          <w:szCs w:val="18"/>
          <w:lang w:val="en-GB"/>
        </w:rPr>
        <w:t>     </w:t>
      </w:r>
    </w:p>
    <w:p w14:paraId="5F8C2A13"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BMW Group Thailand  </w:t>
      </w:r>
      <w:r w:rsidRPr="002632C1">
        <w:rPr>
          <w:rFonts w:ascii="Arial" w:eastAsia="Arial" w:hAnsi="Arial" w:cs="Arial"/>
          <w:color w:val="000000"/>
          <w:sz w:val="18"/>
          <w:szCs w:val="18"/>
          <w:lang w:val="en-GB"/>
        </w:rPr>
        <w:t>     </w:t>
      </w:r>
    </w:p>
    <w:p w14:paraId="1F370A66"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1397 </w:t>
      </w:r>
      <w:r w:rsidRPr="002632C1">
        <w:rPr>
          <w:rFonts w:ascii="Arial" w:eastAsia="Arial" w:hAnsi="Arial" w:cs="Arial"/>
          <w:color w:val="000000"/>
          <w:sz w:val="18"/>
          <w:szCs w:val="18"/>
          <w:lang w:val="en-GB"/>
        </w:rPr>
        <w:t>     </w:t>
      </w:r>
    </w:p>
    <w:p w14:paraId="1D96A953"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hyperlink r:id="rId21">
        <w:r w:rsidRPr="002632C1">
          <w:rPr>
            <w:rFonts w:ascii="Arial" w:eastAsia="Arial" w:hAnsi="Arial" w:cs="Arial"/>
            <w:color w:val="000000"/>
            <w:sz w:val="18"/>
            <w:szCs w:val="18"/>
            <w:lang w:val="en-GB"/>
          </w:rPr>
          <w:t>www.bmw.co.th</w:t>
        </w:r>
      </w:hyperlink>
      <w:r w:rsidRPr="002632C1">
        <w:rPr>
          <w:rFonts w:ascii="Arial" w:eastAsia="Arial" w:hAnsi="Arial" w:cs="Arial"/>
          <w:color w:val="000000"/>
          <w:sz w:val="18"/>
          <w:szCs w:val="18"/>
          <w:lang w:val="en-GB"/>
        </w:rPr>
        <w:t>         </w:t>
      </w:r>
    </w:p>
    <w:p w14:paraId="37EA8675"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hyperlink r:id="rId22">
        <w:r w:rsidRPr="002632C1">
          <w:rPr>
            <w:rFonts w:ascii="Arial" w:eastAsia="Arial" w:hAnsi="Arial" w:cs="Arial"/>
            <w:color w:val="000000"/>
            <w:sz w:val="18"/>
            <w:szCs w:val="18"/>
            <w:lang w:val="en-GB"/>
          </w:rPr>
          <w:t>www.mini.co.th</w:t>
        </w:r>
      </w:hyperlink>
      <w:r w:rsidRPr="002632C1">
        <w:rPr>
          <w:rFonts w:ascii="Arial" w:eastAsia="Arial" w:hAnsi="Arial" w:cs="Arial"/>
          <w:color w:val="000000"/>
          <w:sz w:val="18"/>
          <w:szCs w:val="18"/>
          <w:lang w:val="en-GB"/>
        </w:rPr>
        <w:t xml:space="preserve">        </w:t>
      </w:r>
    </w:p>
    <w:p w14:paraId="3B34FDE9"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hyperlink r:id="rId23">
        <w:r w:rsidRPr="002632C1">
          <w:rPr>
            <w:rFonts w:ascii="Arial" w:eastAsia="Arial" w:hAnsi="Arial" w:cs="Arial"/>
            <w:color w:val="0000FF"/>
            <w:sz w:val="18"/>
            <w:szCs w:val="18"/>
            <w:u w:val="single"/>
            <w:lang w:val="en-GB"/>
          </w:rPr>
          <w:t>www.bmw-motorrad.co.th</w:t>
        </w:r>
      </w:hyperlink>
      <w:r w:rsidRPr="002632C1">
        <w:rPr>
          <w:rFonts w:ascii="Arial" w:eastAsia="Arial" w:hAnsi="Arial" w:cs="Arial"/>
          <w:color w:val="000000"/>
          <w:sz w:val="18"/>
          <w:szCs w:val="18"/>
          <w:lang w:val="en-GB"/>
        </w:rPr>
        <w:t xml:space="preserve">        </w:t>
      </w:r>
    </w:p>
    <w:p w14:paraId="7AFDB174"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718D98DD"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Media Contacts: </w:t>
      </w:r>
      <w:r w:rsidRPr="002632C1">
        <w:rPr>
          <w:rFonts w:ascii="Arial" w:eastAsia="Arial" w:hAnsi="Arial" w:cs="Arial"/>
          <w:color w:val="000000"/>
          <w:sz w:val="18"/>
          <w:szCs w:val="18"/>
          <w:lang w:val="en-GB"/>
        </w:rPr>
        <w:t>     </w:t>
      </w:r>
    </w:p>
    <w:p w14:paraId="602E3B83" w14:textId="77777777" w:rsidR="00423406" w:rsidRPr="002632C1"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Hill &amp; Knowlton Thailand</w:t>
      </w:r>
    </w:p>
    <w:p w14:paraId="19990A0D" w14:textId="77777777" w:rsidR="00922554" w:rsidRDefault="00423406" w:rsidP="0042340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Suthatip Boonsaeng (08-7685-1695)       </w:t>
      </w:r>
    </w:p>
    <w:p w14:paraId="027DA9AB" w14:textId="77777777" w:rsidR="002714DA" w:rsidRPr="002632C1" w:rsidRDefault="002714DA" w:rsidP="002714DA">
      <w:pPr>
        <w:pBdr>
          <w:top w:val="nil"/>
          <w:left w:val="nil"/>
          <w:bottom w:val="nil"/>
          <w:right w:val="nil"/>
          <w:between w:val="nil"/>
        </w:pBdr>
        <w:spacing w:after="0" w:line="200" w:lineRule="auto"/>
        <w:rPr>
          <w:rFonts w:ascii="Arial" w:eastAsia="Arial" w:hAnsi="Arial" w:cs="Arial"/>
          <w:color w:val="000000"/>
          <w:sz w:val="18"/>
          <w:szCs w:val="18"/>
          <w:cs/>
          <w:lang w:val="en-GB"/>
        </w:rPr>
      </w:pPr>
      <w:r w:rsidRPr="002714DA">
        <w:rPr>
          <w:rFonts w:ascii="Arial" w:eastAsia="Arial" w:hAnsi="Arial" w:cs="Arial"/>
          <w:color w:val="000000"/>
          <w:sz w:val="18"/>
          <w:szCs w:val="18"/>
          <w:lang w:val="en-GB"/>
        </w:rPr>
        <w:t>Chamathong Vejchayanon (</w:t>
      </w:r>
      <w:r>
        <w:rPr>
          <w:rFonts w:ascii="Arial" w:eastAsia="Arial" w:hAnsi="Arial" w:cs="Arial"/>
          <w:color w:val="000000"/>
          <w:sz w:val="18"/>
          <w:szCs w:val="18"/>
          <w:lang w:val="en-GB"/>
        </w:rPr>
        <w:t>0</w:t>
      </w:r>
      <w:r w:rsidRPr="002714DA">
        <w:rPr>
          <w:rFonts w:ascii="Arial" w:eastAsia="Arial" w:hAnsi="Arial" w:cs="Arial"/>
          <w:color w:val="000000"/>
          <w:sz w:val="18"/>
          <w:szCs w:val="18"/>
          <w:lang w:val="en-GB"/>
        </w:rPr>
        <w:t>61 924 2265)</w:t>
      </w:r>
    </w:p>
    <w:p w14:paraId="68ADF9B6" w14:textId="16A4B3A1" w:rsidR="00423406" w:rsidRDefault="002714DA" w:rsidP="00423406">
      <w:pPr>
        <w:pBdr>
          <w:top w:val="nil"/>
          <w:left w:val="nil"/>
          <w:bottom w:val="nil"/>
          <w:right w:val="nil"/>
          <w:between w:val="nil"/>
        </w:pBdr>
        <w:spacing w:after="0" w:line="200" w:lineRule="auto"/>
        <w:rPr>
          <w:rFonts w:ascii="Arial" w:hAnsi="Arial" w:cs="Arial"/>
          <w:color w:val="000000"/>
          <w:sz w:val="18"/>
          <w:szCs w:val="18"/>
          <w:lang w:val="en-GB"/>
        </w:rPr>
      </w:pPr>
      <w:hyperlink r:id="rId24" w:history="1">
        <w:r w:rsidRPr="00473DF9">
          <w:rPr>
            <w:rStyle w:val="Hyperlink"/>
            <w:rFonts w:ascii="Arial" w:eastAsiaTheme="majorEastAsia" w:hAnsi="Arial" w:cs="Arial"/>
            <w:sz w:val="18"/>
            <w:szCs w:val="18"/>
            <w:lang w:val="en-GB"/>
          </w:rPr>
          <w:t>sboonsaeng@hillandknowlton.com</w:t>
        </w:r>
      </w:hyperlink>
      <w:r w:rsidR="00423406" w:rsidRPr="002632C1">
        <w:rPr>
          <w:rFonts w:ascii="Arial" w:hAnsi="Arial" w:cs="Arial"/>
          <w:color w:val="000000"/>
          <w:sz w:val="18"/>
          <w:szCs w:val="18"/>
          <w:lang w:val="en-GB"/>
        </w:rPr>
        <w:t xml:space="preserve"> </w:t>
      </w:r>
    </w:p>
    <w:p w14:paraId="17D21670" w14:textId="77777777" w:rsidR="005E20C5" w:rsidRPr="00FE52BA" w:rsidRDefault="005E20C5" w:rsidP="00423406">
      <w:pPr>
        <w:pStyle w:val="paragraph"/>
        <w:spacing w:before="0" w:beforeAutospacing="0" w:after="0" w:afterAutospacing="0"/>
        <w:textAlignment w:val="baseline"/>
        <w:rPr>
          <w:rFonts w:ascii="Arial" w:hAnsi="Arial" w:cs="Arial"/>
          <w:sz w:val="20"/>
          <w:szCs w:val="20"/>
          <w:lang w:val="en-GB"/>
        </w:rPr>
      </w:pPr>
    </w:p>
    <w:sectPr w:rsidR="005E20C5" w:rsidRPr="00FE52BA" w:rsidSect="00891CCF">
      <w:headerReference w:type="default" r:id="rId25"/>
      <w:footerReference w:type="even" r:id="rId26"/>
      <w:footerReference w:type="default" r:id="rId27"/>
      <w:footerReference w:type="first" r:id="rId28"/>
      <w:pgSz w:w="12240" w:h="15840"/>
      <w:pgMar w:top="1440"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BE51A" w14:textId="77777777" w:rsidR="0022558D" w:rsidRDefault="0022558D" w:rsidP="00E61794">
      <w:pPr>
        <w:spacing w:after="0" w:line="240" w:lineRule="auto"/>
      </w:pPr>
      <w:r>
        <w:separator/>
      </w:r>
    </w:p>
  </w:endnote>
  <w:endnote w:type="continuationSeparator" w:id="0">
    <w:p w14:paraId="521C1879" w14:textId="77777777" w:rsidR="0022558D" w:rsidRDefault="0022558D" w:rsidP="00E61794">
      <w:pPr>
        <w:spacing w:after="0" w:line="240" w:lineRule="auto"/>
      </w:pPr>
      <w:r>
        <w:continuationSeparator/>
      </w:r>
    </w:p>
  </w:endnote>
  <w:endnote w:type="continuationNotice" w:id="1">
    <w:p w14:paraId="2B393902" w14:textId="77777777" w:rsidR="0022558D" w:rsidRDefault="002255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MWGroupTN">
    <w:altName w:val="Calibri"/>
    <w:charset w:val="00"/>
    <w:family w:val="auto"/>
    <w:pitch w:val="variable"/>
    <w:sig w:usb0="80000287" w:usb1="00002411" w:usb2="00000000" w:usb3="00000000" w:csb0="0000009F" w:csb1="00000000"/>
  </w:font>
  <w:font w:name="Segoe UI">
    <w:panose1 w:val="020B0502040204020203"/>
    <w:charset w:val="00"/>
    <w:family w:val="swiss"/>
    <w:pitch w:val="variable"/>
    <w:sig w:usb0="E4002EFF" w:usb1="C000E47F" w:usb2="00000009" w:usb3="00000000" w:csb0="000001FF" w:csb1="00000000"/>
  </w:font>
  <w:font w:name="BMW Group Condensed">
    <w:altName w:val="Calibri"/>
    <w:charset w:val="00"/>
    <w:family w:val="swiss"/>
    <w:pitch w:val="variable"/>
    <w:sig w:usb0="8000002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0C443" w14:textId="15FECCD0" w:rsidR="00336756" w:rsidRDefault="00336756">
    <w:pPr>
      <w:pStyle w:val="Footer"/>
    </w:pPr>
    <w:r>
      <w:rPr>
        <w:noProof/>
      </w:rPr>
      <mc:AlternateContent>
        <mc:Choice Requires="wps">
          <w:drawing>
            <wp:anchor distT="0" distB="0" distL="0" distR="0" simplePos="0" relativeHeight="251658241" behindDoc="0" locked="0" layoutInCell="1" allowOverlap="1" wp14:anchorId="6B0414D0" wp14:editId="106585D4">
              <wp:simplePos x="635" y="635"/>
              <wp:positionH relativeFrom="page">
                <wp:align>center</wp:align>
              </wp:positionH>
              <wp:positionV relativeFrom="page">
                <wp:align>bottom</wp:align>
              </wp:positionV>
              <wp:extent cx="443865" cy="443865"/>
              <wp:effectExtent l="0" t="0" r="15240" b="0"/>
              <wp:wrapNone/>
              <wp:docPr id="406174497"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30784A" w14:textId="338382BB" w:rsidR="00336756" w:rsidRPr="00336756" w:rsidRDefault="00336756" w:rsidP="00336756">
                          <w:pPr>
                            <w:spacing w:after="0"/>
                            <w:rPr>
                              <w:rFonts w:ascii="BMW Group Condensed" w:eastAsia="BMW Group Condensed" w:hAnsi="BMW Group Condensed" w:cs="BMW Group Condensed"/>
                              <w:noProof/>
                              <w:color w:val="C00000"/>
                            </w:rPr>
                          </w:pPr>
                          <w:r w:rsidRPr="00336756">
                            <w:rPr>
                              <w:rFonts w:ascii="BMW Group Condensed" w:eastAsia="BMW Group Condensed" w:hAnsi="BMW Group Condensed" w:cs="BMW Group Condensed"/>
                              <w:noProof/>
                              <w:color w:val="C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0414D0" id="_x0000_t202" coordsize="21600,21600" o:spt="202" path="m,l,21600r21600,l21600,xe">
              <v:stroke joinstyle="miter"/>
              <v:path gradientshapeok="t" o:connecttype="rect"/>
            </v:shapetype>
            <v:shape id="Text Box 2" o:spid="_x0000_s1026" type="#_x0000_t202" alt="CONFIDENT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930784A" w14:textId="338382BB" w:rsidR="00336756" w:rsidRPr="00336756" w:rsidRDefault="00336756" w:rsidP="00336756">
                    <w:pPr>
                      <w:spacing w:after="0"/>
                      <w:rPr>
                        <w:rFonts w:ascii="BMW Group Condensed" w:eastAsia="BMW Group Condensed" w:hAnsi="BMW Group Condensed" w:cs="BMW Group Condensed"/>
                        <w:noProof/>
                        <w:color w:val="C00000"/>
                      </w:rPr>
                    </w:pPr>
                    <w:r w:rsidRPr="00336756">
                      <w:rPr>
                        <w:rFonts w:ascii="BMW Group Condensed" w:eastAsia="BMW Group Condensed" w:hAnsi="BMW Group Condensed" w:cs="BMW Group Condensed"/>
                        <w:noProof/>
                        <w:color w:val="C0000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3A935" w14:textId="5341AB52" w:rsidR="00891CCF" w:rsidRPr="00891CCF" w:rsidRDefault="00D724AB">
    <w:pPr>
      <w:pStyle w:val="Footer"/>
      <w:jc w:val="right"/>
      <w:rPr>
        <w:rFonts w:ascii="Arial" w:hAnsi="Arial" w:cs="Arial"/>
        <w:sz w:val="18"/>
        <w:szCs w:val="18"/>
      </w:rPr>
    </w:pPr>
    <w:sdt>
      <w:sdtPr>
        <w:id w:val="-614907244"/>
        <w:docPartObj>
          <w:docPartGallery w:val="Page Numbers (Bottom of Page)"/>
          <w:docPartUnique/>
        </w:docPartObj>
      </w:sdtPr>
      <w:sdtEndPr>
        <w:rPr>
          <w:rFonts w:ascii="Arial" w:hAnsi="Arial" w:cs="Arial"/>
          <w:noProof/>
          <w:sz w:val="18"/>
          <w:szCs w:val="18"/>
        </w:rPr>
      </w:sdtEndPr>
      <w:sdtContent>
        <w:r w:rsidR="00891CCF" w:rsidRPr="00891CCF">
          <w:rPr>
            <w:rFonts w:ascii="Arial" w:hAnsi="Arial" w:cs="Arial"/>
            <w:sz w:val="18"/>
            <w:szCs w:val="18"/>
          </w:rPr>
          <w:fldChar w:fldCharType="begin"/>
        </w:r>
        <w:r w:rsidR="00891CCF" w:rsidRPr="00891CCF">
          <w:rPr>
            <w:rFonts w:ascii="Arial" w:hAnsi="Arial" w:cs="Arial"/>
            <w:sz w:val="18"/>
            <w:szCs w:val="18"/>
          </w:rPr>
          <w:instrText xml:space="preserve"> PAGE   \* MERGEFORMAT </w:instrText>
        </w:r>
        <w:r w:rsidR="00891CCF" w:rsidRPr="00891CCF">
          <w:rPr>
            <w:rFonts w:ascii="Arial" w:hAnsi="Arial" w:cs="Arial"/>
            <w:sz w:val="18"/>
            <w:szCs w:val="18"/>
          </w:rPr>
          <w:fldChar w:fldCharType="separate"/>
        </w:r>
        <w:r w:rsidR="00891CCF" w:rsidRPr="00891CCF">
          <w:rPr>
            <w:rFonts w:ascii="Arial" w:hAnsi="Arial" w:cs="Arial"/>
            <w:noProof/>
            <w:sz w:val="18"/>
            <w:szCs w:val="18"/>
          </w:rPr>
          <w:t>2</w:t>
        </w:r>
        <w:r w:rsidR="00891CCF" w:rsidRPr="00891CCF">
          <w:rPr>
            <w:rFonts w:ascii="Arial" w:hAnsi="Arial" w:cs="Arial"/>
            <w:noProof/>
            <w:sz w:val="18"/>
            <w:szCs w:val="18"/>
          </w:rPr>
          <w:fldChar w:fldCharType="end"/>
        </w:r>
      </w:sdtContent>
    </w:sdt>
  </w:p>
  <w:p w14:paraId="0B4B0CB0" w14:textId="77777777" w:rsidR="00891CCF" w:rsidRDefault="00891C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AF7D" w14:textId="42945759" w:rsidR="00336756" w:rsidRDefault="00336756">
    <w:pPr>
      <w:pStyle w:val="Footer"/>
    </w:pPr>
    <w:r>
      <w:rPr>
        <w:noProof/>
      </w:rPr>
      <mc:AlternateContent>
        <mc:Choice Requires="wps">
          <w:drawing>
            <wp:anchor distT="0" distB="0" distL="0" distR="0" simplePos="0" relativeHeight="251658240" behindDoc="0" locked="0" layoutInCell="1" allowOverlap="1" wp14:anchorId="4FE7C69A" wp14:editId="67742E82">
              <wp:simplePos x="635" y="635"/>
              <wp:positionH relativeFrom="page">
                <wp:align>center</wp:align>
              </wp:positionH>
              <wp:positionV relativeFrom="page">
                <wp:align>bottom</wp:align>
              </wp:positionV>
              <wp:extent cx="443865" cy="443865"/>
              <wp:effectExtent l="0" t="0" r="15240" b="0"/>
              <wp:wrapNone/>
              <wp:docPr id="231619440"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837717" w14:textId="267C901D" w:rsidR="00336756" w:rsidRPr="00336756" w:rsidRDefault="00336756" w:rsidP="00336756">
                          <w:pPr>
                            <w:spacing w:after="0"/>
                            <w:rPr>
                              <w:rFonts w:ascii="BMW Group Condensed" w:eastAsia="BMW Group Condensed" w:hAnsi="BMW Group Condensed" w:cs="BMW Group Condensed"/>
                              <w:noProof/>
                              <w:color w:val="C00000"/>
                            </w:rPr>
                          </w:pPr>
                          <w:r w:rsidRPr="00336756">
                            <w:rPr>
                              <w:rFonts w:ascii="BMW Group Condensed" w:eastAsia="BMW Group Condensed" w:hAnsi="BMW Group Condensed" w:cs="BMW Group Condensed"/>
                              <w:noProof/>
                              <w:color w:val="C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E7C69A" id="_x0000_t202" coordsize="21600,21600" o:spt="202" path="m,l,21600r21600,l21600,xe">
              <v:stroke joinstyle="miter"/>
              <v:path gradientshapeok="t" o:connecttype="rect"/>
            </v:shapetype>
            <v:shape id="Text Box 1" o:spid="_x0000_s1027" type="#_x0000_t202" alt="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8837717" w14:textId="267C901D" w:rsidR="00336756" w:rsidRPr="00336756" w:rsidRDefault="00336756" w:rsidP="00336756">
                    <w:pPr>
                      <w:spacing w:after="0"/>
                      <w:rPr>
                        <w:rFonts w:ascii="BMW Group Condensed" w:eastAsia="BMW Group Condensed" w:hAnsi="BMW Group Condensed" w:cs="BMW Group Condensed"/>
                        <w:noProof/>
                        <w:color w:val="C00000"/>
                      </w:rPr>
                    </w:pPr>
                    <w:r w:rsidRPr="00336756">
                      <w:rPr>
                        <w:rFonts w:ascii="BMW Group Condensed" w:eastAsia="BMW Group Condensed" w:hAnsi="BMW Group Condensed" w:cs="BMW Group Condensed"/>
                        <w:noProof/>
                        <w:color w:val="C0000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3737B" w14:textId="77777777" w:rsidR="0022558D" w:rsidRDefault="0022558D" w:rsidP="00E61794">
      <w:pPr>
        <w:spacing w:after="0" w:line="240" w:lineRule="auto"/>
      </w:pPr>
      <w:r>
        <w:separator/>
      </w:r>
    </w:p>
  </w:footnote>
  <w:footnote w:type="continuationSeparator" w:id="0">
    <w:p w14:paraId="37B7289D" w14:textId="77777777" w:rsidR="0022558D" w:rsidRDefault="0022558D" w:rsidP="00E61794">
      <w:pPr>
        <w:spacing w:after="0" w:line="240" w:lineRule="auto"/>
      </w:pPr>
      <w:r>
        <w:continuationSeparator/>
      </w:r>
    </w:p>
  </w:footnote>
  <w:footnote w:type="continuationNotice" w:id="1">
    <w:p w14:paraId="2B0D414B" w14:textId="77777777" w:rsidR="0022558D" w:rsidRDefault="002255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95E61" w14:textId="7ADAFC5A" w:rsidR="00E61794" w:rsidRDefault="00E61794" w:rsidP="009004C1">
    <w:pPr>
      <w:pStyle w:val="Header"/>
    </w:pPr>
    <w:r w:rsidRPr="00E61794">
      <w:rPr>
        <w:noProof/>
      </w:rPr>
      <w:drawing>
        <wp:inline distT="0" distB="0" distL="0" distR="0" wp14:anchorId="5F200591" wp14:editId="132CF22D">
          <wp:extent cx="895350" cy="723900"/>
          <wp:effectExtent l="0" t="0" r="0" b="0"/>
          <wp:docPr id="1723688871"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723900"/>
                  </a:xfrm>
                  <a:prstGeom prst="rect">
                    <a:avLst/>
                  </a:prstGeom>
                  <a:noFill/>
                  <a:ln>
                    <a:noFill/>
                  </a:ln>
                </pic:spPr>
              </pic:pic>
            </a:graphicData>
          </a:graphic>
        </wp:inline>
      </w:drawing>
    </w:r>
    <w:r w:rsidR="009004C1">
      <w:t xml:space="preserve">                                                                                                           </w:t>
    </w:r>
    <w:r w:rsidRPr="00E61794">
      <w:rPr>
        <w:noProof/>
      </w:rPr>
      <w:drawing>
        <wp:inline distT="0" distB="0" distL="0" distR="0" wp14:anchorId="6A82813C" wp14:editId="6641330F">
          <wp:extent cx="1705708" cy="589891"/>
          <wp:effectExtent l="0" t="0" r="0" b="1270"/>
          <wp:docPr id="1528861679"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38503" cy="601233"/>
                  </a:xfrm>
                  <a:prstGeom prst="rect">
                    <a:avLst/>
                  </a:prstGeom>
                  <a:noFill/>
                  <a:ln>
                    <a:noFill/>
                  </a:ln>
                </pic:spPr>
              </pic:pic>
            </a:graphicData>
          </a:graphic>
        </wp:inline>
      </w:drawing>
    </w:r>
    <w:r w:rsidRPr="00E61794">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1C0"/>
    <w:multiLevelType w:val="hybridMultilevel"/>
    <w:tmpl w:val="6E52AB3C"/>
    <w:lvl w:ilvl="0" w:tplc="9B9E7FAC">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D42A1"/>
    <w:multiLevelType w:val="multilevel"/>
    <w:tmpl w:val="B90C77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914E3F"/>
    <w:multiLevelType w:val="multilevel"/>
    <w:tmpl w:val="FB9668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336667"/>
    <w:multiLevelType w:val="multilevel"/>
    <w:tmpl w:val="AD4CC7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740FB3"/>
    <w:multiLevelType w:val="hybridMultilevel"/>
    <w:tmpl w:val="F51A91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3557C4"/>
    <w:multiLevelType w:val="multilevel"/>
    <w:tmpl w:val="A3C64A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60A768F"/>
    <w:multiLevelType w:val="multilevel"/>
    <w:tmpl w:val="61125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836A15"/>
    <w:multiLevelType w:val="multilevel"/>
    <w:tmpl w:val="DBE454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564F8C"/>
    <w:multiLevelType w:val="hybridMultilevel"/>
    <w:tmpl w:val="0DBAEEE4"/>
    <w:lvl w:ilvl="0" w:tplc="0409000F">
      <w:start w:val="1"/>
      <w:numFmt w:val="decimal"/>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9" w15:restartNumberingAfterBreak="0">
    <w:nsid w:val="77CE778C"/>
    <w:multiLevelType w:val="multilevel"/>
    <w:tmpl w:val="EF9E20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5981803">
    <w:abstractNumId w:val="6"/>
  </w:num>
  <w:num w:numId="2" w16cid:durableId="1123770098">
    <w:abstractNumId w:val="5"/>
  </w:num>
  <w:num w:numId="3" w16cid:durableId="273485917">
    <w:abstractNumId w:val="7"/>
  </w:num>
  <w:num w:numId="4" w16cid:durableId="621379259">
    <w:abstractNumId w:val="9"/>
  </w:num>
  <w:num w:numId="5" w16cid:durableId="230623959">
    <w:abstractNumId w:val="2"/>
  </w:num>
  <w:num w:numId="6" w16cid:durableId="768233744">
    <w:abstractNumId w:val="1"/>
  </w:num>
  <w:num w:numId="7" w16cid:durableId="1619409100">
    <w:abstractNumId w:val="3"/>
  </w:num>
  <w:num w:numId="8" w16cid:durableId="17198124">
    <w:abstractNumId w:val="4"/>
  </w:num>
  <w:num w:numId="9" w16cid:durableId="1315909894">
    <w:abstractNumId w:val="8"/>
  </w:num>
  <w:num w:numId="10" w16cid:durableId="1729381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19BC46F"/>
    <w:rsid w:val="00010288"/>
    <w:rsid w:val="000177A4"/>
    <w:rsid w:val="00021E33"/>
    <w:rsid w:val="00022A5D"/>
    <w:rsid w:val="00023D99"/>
    <w:rsid w:val="00032608"/>
    <w:rsid w:val="00032F8D"/>
    <w:rsid w:val="0004570B"/>
    <w:rsid w:val="00045AFF"/>
    <w:rsid w:val="00050B67"/>
    <w:rsid w:val="00053EFA"/>
    <w:rsid w:val="0005573F"/>
    <w:rsid w:val="000569D3"/>
    <w:rsid w:val="000616DE"/>
    <w:rsid w:val="00065185"/>
    <w:rsid w:val="000761ED"/>
    <w:rsid w:val="00080382"/>
    <w:rsid w:val="000816CD"/>
    <w:rsid w:val="000830FF"/>
    <w:rsid w:val="000958C5"/>
    <w:rsid w:val="00097C13"/>
    <w:rsid w:val="000B243E"/>
    <w:rsid w:val="000B5C0A"/>
    <w:rsid w:val="000B6DD9"/>
    <w:rsid w:val="000C2F92"/>
    <w:rsid w:val="000C7A1C"/>
    <w:rsid w:val="000D5FB3"/>
    <w:rsid w:val="000E0561"/>
    <w:rsid w:val="000E52CD"/>
    <w:rsid w:val="000E6DD0"/>
    <w:rsid w:val="000F28D6"/>
    <w:rsid w:val="00107C4F"/>
    <w:rsid w:val="00110A3B"/>
    <w:rsid w:val="00111E78"/>
    <w:rsid w:val="001148FE"/>
    <w:rsid w:val="001158F4"/>
    <w:rsid w:val="00115F4A"/>
    <w:rsid w:val="00126EC6"/>
    <w:rsid w:val="00127B34"/>
    <w:rsid w:val="0013372A"/>
    <w:rsid w:val="00141826"/>
    <w:rsid w:val="0014351B"/>
    <w:rsid w:val="00146E31"/>
    <w:rsid w:val="0015611F"/>
    <w:rsid w:val="00165066"/>
    <w:rsid w:val="00174414"/>
    <w:rsid w:val="001773EC"/>
    <w:rsid w:val="00184C8E"/>
    <w:rsid w:val="001856A4"/>
    <w:rsid w:val="001879BB"/>
    <w:rsid w:val="00193E46"/>
    <w:rsid w:val="001A5E99"/>
    <w:rsid w:val="001D0C9A"/>
    <w:rsid w:val="001D3AB7"/>
    <w:rsid w:val="001D6B72"/>
    <w:rsid w:val="001D752D"/>
    <w:rsid w:val="001E00EE"/>
    <w:rsid w:val="001E4CF7"/>
    <w:rsid w:val="001E6E98"/>
    <w:rsid w:val="00211193"/>
    <w:rsid w:val="0021193F"/>
    <w:rsid w:val="00213C91"/>
    <w:rsid w:val="00213D2E"/>
    <w:rsid w:val="0022558D"/>
    <w:rsid w:val="00226D14"/>
    <w:rsid w:val="002272FF"/>
    <w:rsid w:val="002401E2"/>
    <w:rsid w:val="0024346B"/>
    <w:rsid w:val="002447B6"/>
    <w:rsid w:val="0024527D"/>
    <w:rsid w:val="00250C3F"/>
    <w:rsid w:val="0025113D"/>
    <w:rsid w:val="00265EEA"/>
    <w:rsid w:val="00266569"/>
    <w:rsid w:val="002714DA"/>
    <w:rsid w:val="002718B3"/>
    <w:rsid w:val="00290F59"/>
    <w:rsid w:val="00296DC1"/>
    <w:rsid w:val="002A777F"/>
    <w:rsid w:val="002C1AD9"/>
    <w:rsid w:val="002C34D0"/>
    <w:rsid w:val="002C3916"/>
    <w:rsid w:val="002C64C0"/>
    <w:rsid w:val="002D2245"/>
    <w:rsid w:val="002E09BE"/>
    <w:rsid w:val="002E3425"/>
    <w:rsid w:val="002E4C04"/>
    <w:rsid w:val="002E5541"/>
    <w:rsid w:val="002F2DB3"/>
    <w:rsid w:val="00304135"/>
    <w:rsid w:val="003108D3"/>
    <w:rsid w:val="00311D82"/>
    <w:rsid w:val="00313A5B"/>
    <w:rsid w:val="003148AA"/>
    <w:rsid w:val="00322ACC"/>
    <w:rsid w:val="00331EC4"/>
    <w:rsid w:val="00336756"/>
    <w:rsid w:val="00336F09"/>
    <w:rsid w:val="003540FD"/>
    <w:rsid w:val="003573D2"/>
    <w:rsid w:val="00381D3F"/>
    <w:rsid w:val="00385F6E"/>
    <w:rsid w:val="00395241"/>
    <w:rsid w:val="003961B8"/>
    <w:rsid w:val="003B00FA"/>
    <w:rsid w:val="003B5492"/>
    <w:rsid w:val="003C26F0"/>
    <w:rsid w:val="003C2A97"/>
    <w:rsid w:val="003C6F65"/>
    <w:rsid w:val="003C7615"/>
    <w:rsid w:val="003C78FB"/>
    <w:rsid w:val="003D2008"/>
    <w:rsid w:val="003E1518"/>
    <w:rsid w:val="003E255F"/>
    <w:rsid w:val="003E4F1A"/>
    <w:rsid w:val="003E50A9"/>
    <w:rsid w:val="0040701D"/>
    <w:rsid w:val="00410959"/>
    <w:rsid w:val="004222BA"/>
    <w:rsid w:val="00423406"/>
    <w:rsid w:val="00423DEA"/>
    <w:rsid w:val="00432749"/>
    <w:rsid w:val="00437CAB"/>
    <w:rsid w:val="00451594"/>
    <w:rsid w:val="004531E0"/>
    <w:rsid w:val="00454ECF"/>
    <w:rsid w:val="0046104C"/>
    <w:rsid w:val="00461D18"/>
    <w:rsid w:val="004715F2"/>
    <w:rsid w:val="00475B14"/>
    <w:rsid w:val="00485E00"/>
    <w:rsid w:val="0049006A"/>
    <w:rsid w:val="00490ED9"/>
    <w:rsid w:val="004920B7"/>
    <w:rsid w:val="004920F8"/>
    <w:rsid w:val="00495478"/>
    <w:rsid w:val="004A462E"/>
    <w:rsid w:val="004B3071"/>
    <w:rsid w:val="004B358F"/>
    <w:rsid w:val="004B4023"/>
    <w:rsid w:val="004C3968"/>
    <w:rsid w:val="004D27BD"/>
    <w:rsid w:val="004E6796"/>
    <w:rsid w:val="004F36FC"/>
    <w:rsid w:val="004F43B3"/>
    <w:rsid w:val="004F5247"/>
    <w:rsid w:val="004F6511"/>
    <w:rsid w:val="004F70ED"/>
    <w:rsid w:val="00501E3B"/>
    <w:rsid w:val="00505343"/>
    <w:rsid w:val="00515A79"/>
    <w:rsid w:val="00526920"/>
    <w:rsid w:val="00536FEE"/>
    <w:rsid w:val="0054354E"/>
    <w:rsid w:val="00545640"/>
    <w:rsid w:val="00547EF5"/>
    <w:rsid w:val="005706B7"/>
    <w:rsid w:val="00574761"/>
    <w:rsid w:val="00582BCF"/>
    <w:rsid w:val="00587372"/>
    <w:rsid w:val="005909BF"/>
    <w:rsid w:val="00592211"/>
    <w:rsid w:val="0059736C"/>
    <w:rsid w:val="005A149C"/>
    <w:rsid w:val="005B305C"/>
    <w:rsid w:val="005C060F"/>
    <w:rsid w:val="005D2CFB"/>
    <w:rsid w:val="005E20C5"/>
    <w:rsid w:val="005E246E"/>
    <w:rsid w:val="005F3179"/>
    <w:rsid w:val="005F4C8F"/>
    <w:rsid w:val="00622BFA"/>
    <w:rsid w:val="00623DAE"/>
    <w:rsid w:val="00634F52"/>
    <w:rsid w:val="00635680"/>
    <w:rsid w:val="00651260"/>
    <w:rsid w:val="00653C1A"/>
    <w:rsid w:val="0065736A"/>
    <w:rsid w:val="006646F6"/>
    <w:rsid w:val="00674464"/>
    <w:rsid w:val="00676F7B"/>
    <w:rsid w:val="00683FFE"/>
    <w:rsid w:val="00693565"/>
    <w:rsid w:val="00696188"/>
    <w:rsid w:val="006A1138"/>
    <w:rsid w:val="006A62C5"/>
    <w:rsid w:val="006B2619"/>
    <w:rsid w:val="006C7E81"/>
    <w:rsid w:val="006D0CAA"/>
    <w:rsid w:val="006D721C"/>
    <w:rsid w:val="006E03A7"/>
    <w:rsid w:val="006F26F0"/>
    <w:rsid w:val="00700A80"/>
    <w:rsid w:val="007046E9"/>
    <w:rsid w:val="00704F10"/>
    <w:rsid w:val="00705DCC"/>
    <w:rsid w:val="007069B5"/>
    <w:rsid w:val="007073E9"/>
    <w:rsid w:val="00707D33"/>
    <w:rsid w:val="0072528E"/>
    <w:rsid w:val="007258FF"/>
    <w:rsid w:val="007311D2"/>
    <w:rsid w:val="00732E1B"/>
    <w:rsid w:val="007379E6"/>
    <w:rsid w:val="0075626C"/>
    <w:rsid w:val="00761255"/>
    <w:rsid w:val="00767685"/>
    <w:rsid w:val="00770484"/>
    <w:rsid w:val="00771F45"/>
    <w:rsid w:val="007748B8"/>
    <w:rsid w:val="007861E2"/>
    <w:rsid w:val="007918A2"/>
    <w:rsid w:val="00793FBF"/>
    <w:rsid w:val="00795CF8"/>
    <w:rsid w:val="0079694C"/>
    <w:rsid w:val="007A6940"/>
    <w:rsid w:val="007C2F31"/>
    <w:rsid w:val="007C483F"/>
    <w:rsid w:val="007D3F5D"/>
    <w:rsid w:val="007D4776"/>
    <w:rsid w:val="007E1ECB"/>
    <w:rsid w:val="007E348A"/>
    <w:rsid w:val="007E61FB"/>
    <w:rsid w:val="007F4C52"/>
    <w:rsid w:val="008006AC"/>
    <w:rsid w:val="0080443C"/>
    <w:rsid w:val="008051A2"/>
    <w:rsid w:val="00807227"/>
    <w:rsid w:val="008213CD"/>
    <w:rsid w:val="008253B1"/>
    <w:rsid w:val="008372B1"/>
    <w:rsid w:val="00837933"/>
    <w:rsid w:val="008579A4"/>
    <w:rsid w:val="008647DA"/>
    <w:rsid w:val="0087512E"/>
    <w:rsid w:val="008772CF"/>
    <w:rsid w:val="00880120"/>
    <w:rsid w:val="0088172E"/>
    <w:rsid w:val="00890E2A"/>
    <w:rsid w:val="00891CCF"/>
    <w:rsid w:val="008920C7"/>
    <w:rsid w:val="008A05ED"/>
    <w:rsid w:val="008B6299"/>
    <w:rsid w:val="008C0C15"/>
    <w:rsid w:val="008C1F98"/>
    <w:rsid w:val="008C4EF0"/>
    <w:rsid w:val="008C525B"/>
    <w:rsid w:val="008E066B"/>
    <w:rsid w:val="008E2690"/>
    <w:rsid w:val="008F3401"/>
    <w:rsid w:val="008F44E4"/>
    <w:rsid w:val="008F4D89"/>
    <w:rsid w:val="009004C1"/>
    <w:rsid w:val="009017E3"/>
    <w:rsid w:val="009121F0"/>
    <w:rsid w:val="00922554"/>
    <w:rsid w:val="00926D1C"/>
    <w:rsid w:val="009318B0"/>
    <w:rsid w:val="00940C6C"/>
    <w:rsid w:val="00951F3F"/>
    <w:rsid w:val="00983893"/>
    <w:rsid w:val="00987305"/>
    <w:rsid w:val="009A06BC"/>
    <w:rsid w:val="009A3D5F"/>
    <w:rsid w:val="009B21B0"/>
    <w:rsid w:val="009B47EE"/>
    <w:rsid w:val="009E7BB7"/>
    <w:rsid w:val="009F5848"/>
    <w:rsid w:val="00A03F0D"/>
    <w:rsid w:val="00A05765"/>
    <w:rsid w:val="00A11955"/>
    <w:rsid w:val="00A24E96"/>
    <w:rsid w:val="00A3054C"/>
    <w:rsid w:val="00A4346A"/>
    <w:rsid w:val="00A46D0F"/>
    <w:rsid w:val="00A60D3F"/>
    <w:rsid w:val="00A702BD"/>
    <w:rsid w:val="00A754AB"/>
    <w:rsid w:val="00A7654E"/>
    <w:rsid w:val="00A772FD"/>
    <w:rsid w:val="00A81494"/>
    <w:rsid w:val="00AA4C72"/>
    <w:rsid w:val="00AA6571"/>
    <w:rsid w:val="00AB10F9"/>
    <w:rsid w:val="00AB1698"/>
    <w:rsid w:val="00AC23FA"/>
    <w:rsid w:val="00AC3E4D"/>
    <w:rsid w:val="00AC67A9"/>
    <w:rsid w:val="00AD6CB1"/>
    <w:rsid w:val="00AF0957"/>
    <w:rsid w:val="00AF2F65"/>
    <w:rsid w:val="00B03011"/>
    <w:rsid w:val="00B05F39"/>
    <w:rsid w:val="00B17016"/>
    <w:rsid w:val="00B17E53"/>
    <w:rsid w:val="00B23555"/>
    <w:rsid w:val="00B354F6"/>
    <w:rsid w:val="00B4485F"/>
    <w:rsid w:val="00B45272"/>
    <w:rsid w:val="00B81199"/>
    <w:rsid w:val="00B82B23"/>
    <w:rsid w:val="00B90327"/>
    <w:rsid w:val="00B93E46"/>
    <w:rsid w:val="00BA0E68"/>
    <w:rsid w:val="00BA1E5D"/>
    <w:rsid w:val="00BA4AE2"/>
    <w:rsid w:val="00BB0EF6"/>
    <w:rsid w:val="00BB734C"/>
    <w:rsid w:val="00BC28CA"/>
    <w:rsid w:val="00BC5542"/>
    <w:rsid w:val="00BC6C2D"/>
    <w:rsid w:val="00BD4F33"/>
    <w:rsid w:val="00BD534A"/>
    <w:rsid w:val="00BE045F"/>
    <w:rsid w:val="00BE5F1F"/>
    <w:rsid w:val="00BE69D0"/>
    <w:rsid w:val="00BF232C"/>
    <w:rsid w:val="00C02823"/>
    <w:rsid w:val="00C02911"/>
    <w:rsid w:val="00C02BE5"/>
    <w:rsid w:val="00C17687"/>
    <w:rsid w:val="00C2171E"/>
    <w:rsid w:val="00C32377"/>
    <w:rsid w:val="00C43227"/>
    <w:rsid w:val="00C43744"/>
    <w:rsid w:val="00C43E2D"/>
    <w:rsid w:val="00C70F4D"/>
    <w:rsid w:val="00CA24BE"/>
    <w:rsid w:val="00CA2531"/>
    <w:rsid w:val="00CA4927"/>
    <w:rsid w:val="00CB712D"/>
    <w:rsid w:val="00CD3161"/>
    <w:rsid w:val="00CE27AD"/>
    <w:rsid w:val="00CF4035"/>
    <w:rsid w:val="00D0045D"/>
    <w:rsid w:val="00D05C5A"/>
    <w:rsid w:val="00D13B73"/>
    <w:rsid w:val="00D203AC"/>
    <w:rsid w:val="00D2700A"/>
    <w:rsid w:val="00D310CB"/>
    <w:rsid w:val="00D3714A"/>
    <w:rsid w:val="00D56586"/>
    <w:rsid w:val="00D57479"/>
    <w:rsid w:val="00D574D7"/>
    <w:rsid w:val="00D72E81"/>
    <w:rsid w:val="00D73197"/>
    <w:rsid w:val="00D74EB8"/>
    <w:rsid w:val="00D76113"/>
    <w:rsid w:val="00D81CCD"/>
    <w:rsid w:val="00D8796A"/>
    <w:rsid w:val="00D90C61"/>
    <w:rsid w:val="00D94122"/>
    <w:rsid w:val="00DA0F1F"/>
    <w:rsid w:val="00DA213C"/>
    <w:rsid w:val="00DC3F7A"/>
    <w:rsid w:val="00DC5533"/>
    <w:rsid w:val="00DD1CF8"/>
    <w:rsid w:val="00DD6376"/>
    <w:rsid w:val="00DD7268"/>
    <w:rsid w:val="00DF1C40"/>
    <w:rsid w:val="00E04A00"/>
    <w:rsid w:val="00E04DD2"/>
    <w:rsid w:val="00E057C8"/>
    <w:rsid w:val="00E12D43"/>
    <w:rsid w:val="00E22FC0"/>
    <w:rsid w:val="00E237C7"/>
    <w:rsid w:val="00E3564C"/>
    <w:rsid w:val="00E372C7"/>
    <w:rsid w:val="00E54BE1"/>
    <w:rsid w:val="00E61794"/>
    <w:rsid w:val="00E83324"/>
    <w:rsid w:val="00E90708"/>
    <w:rsid w:val="00E90A15"/>
    <w:rsid w:val="00E9186A"/>
    <w:rsid w:val="00E92C48"/>
    <w:rsid w:val="00E96ADB"/>
    <w:rsid w:val="00EA6EA3"/>
    <w:rsid w:val="00EC1A93"/>
    <w:rsid w:val="00EC69E1"/>
    <w:rsid w:val="00EE01E8"/>
    <w:rsid w:val="00EE2043"/>
    <w:rsid w:val="00EE2377"/>
    <w:rsid w:val="00F11A45"/>
    <w:rsid w:val="00F12637"/>
    <w:rsid w:val="00F2145F"/>
    <w:rsid w:val="00F23072"/>
    <w:rsid w:val="00F266CC"/>
    <w:rsid w:val="00F34E79"/>
    <w:rsid w:val="00F419B3"/>
    <w:rsid w:val="00F436CD"/>
    <w:rsid w:val="00F43FB1"/>
    <w:rsid w:val="00F473A6"/>
    <w:rsid w:val="00F50186"/>
    <w:rsid w:val="00F52847"/>
    <w:rsid w:val="00F637A1"/>
    <w:rsid w:val="00F73A99"/>
    <w:rsid w:val="00F86E82"/>
    <w:rsid w:val="00FA0586"/>
    <w:rsid w:val="00FA1A83"/>
    <w:rsid w:val="00FA27D2"/>
    <w:rsid w:val="00FA46BE"/>
    <w:rsid w:val="00FB28B2"/>
    <w:rsid w:val="00FC6781"/>
    <w:rsid w:val="00FC74C0"/>
    <w:rsid w:val="00FD1872"/>
    <w:rsid w:val="00FD5CDB"/>
    <w:rsid w:val="00FE14E1"/>
    <w:rsid w:val="00FE52BA"/>
    <w:rsid w:val="70F6AD97"/>
    <w:rsid w:val="719BC46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BC46F"/>
  <w15:chartTrackingRefBased/>
  <w15:docId w15:val="{207EF31A-F11E-455B-8CD3-D0F83FB0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765"/>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uiPriority w:val="99"/>
    <w:unhideWhenUsed/>
    <w:rsid w:val="00E617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794"/>
  </w:style>
  <w:style w:type="paragraph" w:styleId="Footer">
    <w:name w:val="footer"/>
    <w:basedOn w:val="Normal"/>
    <w:link w:val="FooterChar"/>
    <w:uiPriority w:val="99"/>
    <w:unhideWhenUsed/>
    <w:rsid w:val="00E617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794"/>
  </w:style>
  <w:style w:type="character" w:styleId="Hyperlink">
    <w:name w:val="Hyperlink"/>
    <w:basedOn w:val="DefaultParagraphFont"/>
    <w:uiPriority w:val="99"/>
    <w:unhideWhenUsed/>
    <w:rsid w:val="005E20C5"/>
    <w:rPr>
      <w:color w:val="467886" w:themeColor="hyperlink"/>
      <w:u w:val="single"/>
    </w:rPr>
  </w:style>
  <w:style w:type="character" w:styleId="UnresolvedMention">
    <w:name w:val="Unresolved Mention"/>
    <w:basedOn w:val="DefaultParagraphFont"/>
    <w:uiPriority w:val="99"/>
    <w:semiHidden/>
    <w:unhideWhenUsed/>
    <w:rsid w:val="005E20C5"/>
    <w:rPr>
      <w:color w:val="605E5C"/>
      <w:shd w:val="clear" w:color="auto" w:fill="E1DFDD"/>
    </w:rPr>
  </w:style>
  <w:style w:type="paragraph" w:customStyle="1" w:styleId="paragraph">
    <w:name w:val="paragraph"/>
    <w:basedOn w:val="Normal"/>
    <w:rsid w:val="004C3968"/>
    <w:pPr>
      <w:spacing w:before="100" w:beforeAutospacing="1" w:after="100" w:afterAutospacing="1" w:line="240" w:lineRule="auto"/>
    </w:pPr>
    <w:rPr>
      <w:rFonts w:ascii="Times New Roman" w:eastAsia="Times New Roman" w:hAnsi="Times New Roman" w:cs="Times New Roman"/>
      <w:lang w:eastAsia="en-US" w:bidi="th-TH"/>
    </w:rPr>
  </w:style>
  <w:style w:type="character" w:customStyle="1" w:styleId="normaltextrun">
    <w:name w:val="normaltextrun"/>
    <w:basedOn w:val="DefaultParagraphFont"/>
    <w:rsid w:val="004C3968"/>
  </w:style>
  <w:style w:type="character" w:customStyle="1" w:styleId="eop">
    <w:name w:val="eop"/>
    <w:basedOn w:val="DefaultParagraphFont"/>
    <w:rsid w:val="004C3968"/>
  </w:style>
  <w:style w:type="character" w:customStyle="1" w:styleId="scxw138278365">
    <w:name w:val="scxw138278365"/>
    <w:basedOn w:val="DefaultParagraphFont"/>
    <w:rsid w:val="004C3968"/>
  </w:style>
  <w:style w:type="paragraph" w:styleId="ListParagraph">
    <w:name w:val="List Paragraph"/>
    <w:basedOn w:val="Normal"/>
    <w:uiPriority w:val="34"/>
    <w:qFormat/>
    <w:rsid w:val="008213CD"/>
    <w:pPr>
      <w:ind w:left="720"/>
      <w:contextualSpacing/>
    </w:pPr>
  </w:style>
  <w:style w:type="paragraph" w:styleId="Revision">
    <w:name w:val="Revision"/>
    <w:hidden/>
    <w:uiPriority w:val="99"/>
    <w:semiHidden/>
    <w:rsid w:val="002E09BE"/>
    <w:pPr>
      <w:spacing w:after="0" w:line="240" w:lineRule="auto"/>
    </w:pPr>
  </w:style>
  <w:style w:type="character" w:styleId="CommentReference">
    <w:name w:val="annotation reference"/>
    <w:basedOn w:val="DefaultParagraphFont"/>
    <w:uiPriority w:val="99"/>
    <w:semiHidden/>
    <w:unhideWhenUsed/>
    <w:rsid w:val="00545640"/>
    <w:rPr>
      <w:sz w:val="16"/>
      <w:szCs w:val="16"/>
    </w:rPr>
  </w:style>
  <w:style w:type="paragraph" w:styleId="CommentText">
    <w:name w:val="annotation text"/>
    <w:basedOn w:val="Normal"/>
    <w:link w:val="CommentTextChar"/>
    <w:uiPriority w:val="99"/>
    <w:unhideWhenUsed/>
    <w:rsid w:val="00545640"/>
    <w:pPr>
      <w:spacing w:line="240" w:lineRule="auto"/>
    </w:pPr>
    <w:rPr>
      <w:sz w:val="20"/>
      <w:szCs w:val="20"/>
    </w:rPr>
  </w:style>
  <w:style w:type="character" w:customStyle="1" w:styleId="CommentTextChar">
    <w:name w:val="Comment Text Char"/>
    <w:basedOn w:val="DefaultParagraphFont"/>
    <w:link w:val="CommentText"/>
    <w:uiPriority w:val="99"/>
    <w:rsid w:val="00545640"/>
    <w:rPr>
      <w:sz w:val="20"/>
      <w:szCs w:val="20"/>
    </w:rPr>
  </w:style>
  <w:style w:type="paragraph" w:styleId="CommentSubject">
    <w:name w:val="annotation subject"/>
    <w:basedOn w:val="CommentText"/>
    <w:next w:val="CommentText"/>
    <w:link w:val="CommentSubjectChar"/>
    <w:uiPriority w:val="99"/>
    <w:semiHidden/>
    <w:unhideWhenUsed/>
    <w:rsid w:val="00545640"/>
    <w:rPr>
      <w:b/>
      <w:bCs/>
    </w:rPr>
  </w:style>
  <w:style w:type="character" w:customStyle="1" w:styleId="CommentSubjectChar">
    <w:name w:val="Comment Subject Char"/>
    <w:basedOn w:val="CommentTextChar"/>
    <w:link w:val="CommentSubject"/>
    <w:uiPriority w:val="99"/>
    <w:semiHidden/>
    <w:rsid w:val="00545640"/>
    <w:rPr>
      <w:b/>
      <w:bCs/>
      <w:sz w:val="20"/>
      <w:szCs w:val="20"/>
    </w:rPr>
  </w:style>
  <w:style w:type="paragraph" w:styleId="NormalWeb">
    <w:name w:val="Normal (Web)"/>
    <w:basedOn w:val="Normal"/>
    <w:uiPriority w:val="99"/>
    <w:semiHidden/>
    <w:unhideWhenUsed/>
    <w:rsid w:val="00454ECF"/>
    <w:rPr>
      <w:rFonts w:ascii="Times New Roman" w:hAnsi="Times New Roman" w:cs="Times New Roman"/>
    </w:rPr>
  </w:style>
  <w:style w:type="character" w:styleId="Strong">
    <w:name w:val="Strong"/>
    <w:basedOn w:val="DefaultParagraphFont"/>
    <w:uiPriority w:val="22"/>
    <w:qFormat/>
    <w:rsid w:val="000C2F92"/>
    <w:rPr>
      <w:b/>
      <w:bCs/>
    </w:rPr>
  </w:style>
  <w:style w:type="paragraph" w:customStyle="1" w:styleId="m-6456211091477070830m-2124239892315639545msolistparagraph">
    <w:name w:val="m_-6456211091477070830m-2124239892315639545msolistparagraph"/>
    <w:basedOn w:val="Normal"/>
    <w:rsid w:val="008051A2"/>
    <w:pPr>
      <w:spacing w:before="100" w:beforeAutospacing="1" w:after="100" w:afterAutospacing="1" w:line="240" w:lineRule="auto"/>
    </w:pPr>
    <w:rPr>
      <w:rFonts w:ascii="Calibri" w:hAnsi="Calibri" w:cs="Calibri"/>
      <w:sz w:val="22"/>
      <w:szCs w:val="22"/>
      <w:lang w:eastAsia="zh-CN"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59349">
      <w:bodyDiv w:val="1"/>
      <w:marLeft w:val="0"/>
      <w:marRight w:val="0"/>
      <w:marTop w:val="0"/>
      <w:marBottom w:val="0"/>
      <w:divBdr>
        <w:top w:val="none" w:sz="0" w:space="0" w:color="auto"/>
        <w:left w:val="none" w:sz="0" w:space="0" w:color="auto"/>
        <w:bottom w:val="none" w:sz="0" w:space="0" w:color="auto"/>
        <w:right w:val="none" w:sz="0" w:space="0" w:color="auto"/>
      </w:divBdr>
      <w:divsChild>
        <w:div w:id="245070433">
          <w:marLeft w:val="0"/>
          <w:marRight w:val="0"/>
          <w:marTop w:val="0"/>
          <w:marBottom w:val="0"/>
          <w:divBdr>
            <w:top w:val="none" w:sz="0" w:space="0" w:color="auto"/>
            <w:left w:val="none" w:sz="0" w:space="0" w:color="auto"/>
            <w:bottom w:val="none" w:sz="0" w:space="0" w:color="auto"/>
            <w:right w:val="none" w:sz="0" w:space="0" w:color="auto"/>
          </w:divBdr>
        </w:div>
        <w:div w:id="259871767">
          <w:marLeft w:val="0"/>
          <w:marRight w:val="0"/>
          <w:marTop w:val="0"/>
          <w:marBottom w:val="0"/>
          <w:divBdr>
            <w:top w:val="none" w:sz="0" w:space="0" w:color="auto"/>
            <w:left w:val="none" w:sz="0" w:space="0" w:color="auto"/>
            <w:bottom w:val="none" w:sz="0" w:space="0" w:color="auto"/>
            <w:right w:val="none" w:sz="0" w:space="0" w:color="auto"/>
          </w:divBdr>
        </w:div>
        <w:div w:id="420295467">
          <w:marLeft w:val="0"/>
          <w:marRight w:val="0"/>
          <w:marTop w:val="0"/>
          <w:marBottom w:val="0"/>
          <w:divBdr>
            <w:top w:val="none" w:sz="0" w:space="0" w:color="auto"/>
            <w:left w:val="none" w:sz="0" w:space="0" w:color="auto"/>
            <w:bottom w:val="none" w:sz="0" w:space="0" w:color="auto"/>
            <w:right w:val="none" w:sz="0" w:space="0" w:color="auto"/>
          </w:divBdr>
        </w:div>
        <w:div w:id="480540095">
          <w:marLeft w:val="0"/>
          <w:marRight w:val="0"/>
          <w:marTop w:val="0"/>
          <w:marBottom w:val="0"/>
          <w:divBdr>
            <w:top w:val="none" w:sz="0" w:space="0" w:color="auto"/>
            <w:left w:val="none" w:sz="0" w:space="0" w:color="auto"/>
            <w:bottom w:val="none" w:sz="0" w:space="0" w:color="auto"/>
            <w:right w:val="none" w:sz="0" w:space="0" w:color="auto"/>
          </w:divBdr>
        </w:div>
        <w:div w:id="577980878">
          <w:marLeft w:val="0"/>
          <w:marRight w:val="0"/>
          <w:marTop w:val="0"/>
          <w:marBottom w:val="0"/>
          <w:divBdr>
            <w:top w:val="none" w:sz="0" w:space="0" w:color="auto"/>
            <w:left w:val="none" w:sz="0" w:space="0" w:color="auto"/>
            <w:bottom w:val="none" w:sz="0" w:space="0" w:color="auto"/>
            <w:right w:val="none" w:sz="0" w:space="0" w:color="auto"/>
          </w:divBdr>
        </w:div>
        <w:div w:id="687028302">
          <w:marLeft w:val="0"/>
          <w:marRight w:val="0"/>
          <w:marTop w:val="0"/>
          <w:marBottom w:val="0"/>
          <w:divBdr>
            <w:top w:val="none" w:sz="0" w:space="0" w:color="auto"/>
            <w:left w:val="none" w:sz="0" w:space="0" w:color="auto"/>
            <w:bottom w:val="none" w:sz="0" w:space="0" w:color="auto"/>
            <w:right w:val="none" w:sz="0" w:space="0" w:color="auto"/>
          </w:divBdr>
        </w:div>
        <w:div w:id="1404254222">
          <w:marLeft w:val="0"/>
          <w:marRight w:val="0"/>
          <w:marTop w:val="0"/>
          <w:marBottom w:val="0"/>
          <w:divBdr>
            <w:top w:val="none" w:sz="0" w:space="0" w:color="auto"/>
            <w:left w:val="none" w:sz="0" w:space="0" w:color="auto"/>
            <w:bottom w:val="none" w:sz="0" w:space="0" w:color="auto"/>
            <w:right w:val="none" w:sz="0" w:space="0" w:color="auto"/>
          </w:divBdr>
        </w:div>
      </w:divsChild>
    </w:div>
    <w:div w:id="124858256">
      <w:bodyDiv w:val="1"/>
      <w:marLeft w:val="0"/>
      <w:marRight w:val="0"/>
      <w:marTop w:val="0"/>
      <w:marBottom w:val="0"/>
      <w:divBdr>
        <w:top w:val="none" w:sz="0" w:space="0" w:color="auto"/>
        <w:left w:val="none" w:sz="0" w:space="0" w:color="auto"/>
        <w:bottom w:val="none" w:sz="0" w:space="0" w:color="auto"/>
        <w:right w:val="none" w:sz="0" w:space="0" w:color="auto"/>
      </w:divBdr>
    </w:div>
    <w:div w:id="157383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7290">
          <w:marLeft w:val="0"/>
          <w:marRight w:val="0"/>
          <w:marTop w:val="0"/>
          <w:marBottom w:val="0"/>
          <w:divBdr>
            <w:top w:val="none" w:sz="0" w:space="0" w:color="auto"/>
            <w:left w:val="none" w:sz="0" w:space="0" w:color="auto"/>
            <w:bottom w:val="none" w:sz="0" w:space="0" w:color="auto"/>
            <w:right w:val="none" w:sz="0" w:space="0" w:color="auto"/>
          </w:divBdr>
        </w:div>
        <w:div w:id="1950432781">
          <w:marLeft w:val="0"/>
          <w:marRight w:val="0"/>
          <w:marTop w:val="0"/>
          <w:marBottom w:val="0"/>
          <w:divBdr>
            <w:top w:val="none" w:sz="0" w:space="0" w:color="auto"/>
            <w:left w:val="none" w:sz="0" w:space="0" w:color="auto"/>
            <w:bottom w:val="none" w:sz="0" w:space="0" w:color="auto"/>
            <w:right w:val="none" w:sz="0" w:space="0" w:color="auto"/>
          </w:divBdr>
          <w:divsChild>
            <w:div w:id="857426095">
              <w:marLeft w:val="-75"/>
              <w:marRight w:val="0"/>
              <w:marTop w:val="30"/>
              <w:marBottom w:val="30"/>
              <w:divBdr>
                <w:top w:val="none" w:sz="0" w:space="0" w:color="auto"/>
                <w:left w:val="none" w:sz="0" w:space="0" w:color="auto"/>
                <w:bottom w:val="none" w:sz="0" w:space="0" w:color="auto"/>
                <w:right w:val="none" w:sz="0" w:space="0" w:color="auto"/>
              </w:divBdr>
              <w:divsChild>
                <w:div w:id="916326785">
                  <w:marLeft w:val="0"/>
                  <w:marRight w:val="0"/>
                  <w:marTop w:val="0"/>
                  <w:marBottom w:val="0"/>
                  <w:divBdr>
                    <w:top w:val="none" w:sz="0" w:space="0" w:color="auto"/>
                    <w:left w:val="none" w:sz="0" w:space="0" w:color="auto"/>
                    <w:bottom w:val="none" w:sz="0" w:space="0" w:color="auto"/>
                    <w:right w:val="none" w:sz="0" w:space="0" w:color="auto"/>
                  </w:divBdr>
                  <w:divsChild>
                    <w:div w:id="95711421">
                      <w:marLeft w:val="0"/>
                      <w:marRight w:val="0"/>
                      <w:marTop w:val="0"/>
                      <w:marBottom w:val="0"/>
                      <w:divBdr>
                        <w:top w:val="none" w:sz="0" w:space="0" w:color="auto"/>
                        <w:left w:val="none" w:sz="0" w:space="0" w:color="auto"/>
                        <w:bottom w:val="none" w:sz="0" w:space="0" w:color="auto"/>
                        <w:right w:val="none" w:sz="0" w:space="0" w:color="auto"/>
                      </w:divBdr>
                    </w:div>
                    <w:div w:id="250546493">
                      <w:marLeft w:val="0"/>
                      <w:marRight w:val="0"/>
                      <w:marTop w:val="0"/>
                      <w:marBottom w:val="0"/>
                      <w:divBdr>
                        <w:top w:val="none" w:sz="0" w:space="0" w:color="auto"/>
                        <w:left w:val="none" w:sz="0" w:space="0" w:color="auto"/>
                        <w:bottom w:val="none" w:sz="0" w:space="0" w:color="auto"/>
                        <w:right w:val="none" w:sz="0" w:space="0" w:color="auto"/>
                      </w:divBdr>
                    </w:div>
                    <w:div w:id="283732247">
                      <w:marLeft w:val="0"/>
                      <w:marRight w:val="0"/>
                      <w:marTop w:val="0"/>
                      <w:marBottom w:val="0"/>
                      <w:divBdr>
                        <w:top w:val="none" w:sz="0" w:space="0" w:color="auto"/>
                        <w:left w:val="none" w:sz="0" w:space="0" w:color="auto"/>
                        <w:bottom w:val="none" w:sz="0" w:space="0" w:color="auto"/>
                        <w:right w:val="none" w:sz="0" w:space="0" w:color="auto"/>
                      </w:divBdr>
                    </w:div>
                    <w:div w:id="561984180">
                      <w:marLeft w:val="0"/>
                      <w:marRight w:val="0"/>
                      <w:marTop w:val="0"/>
                      <w:marBottom w:val="0"/>
                      <w:divBdr>
                        <w:top w:val="none" w:sz="0" w:space="0" w:color="auto"/>
                        <w:left w:val="none" w:sz="0" w:space="0" w:color="auto"/>
                        <w:bottom w:val="none" w:sz="0" w:space="0" w:color="auto"/>
                        <w:right w:val="none" w:sz="0" w:space="0" w:color="auto"/>
                      </w:divBdr>
                    </w:div>
                    <w:div w:id="646786999">
                      <w:marLeft w:val="0"/>
                      <w:marRight w:val="0"/>
                      <w:marTop w:val="0"/>
                      <w:marBottom w:val="0"/>
                      <w:divBdr>
                        <w:top w:val="none" w:sz="0" w:space="0" w:color="auto"/>
                        <w:left w:val="none" w:sz="0" w:space="0" w:color="auto"/>
                        <w:bottom w:val="none" w:sz="0" w:space="0" w:color="auto"/>
                        <w:right w:val="none" w:sz="0" w:space="0" w:color="auto"/>
                      </w:divBdr>
                    </w:div>
                    <w:div w:id="865947576">
                      <w:marLeft w:val="0"/>
                      <w:marRight w:val="0"/>
                      <w:marTop w:val="0"/>
                      <w:marBottom w:val="0"/>
                      <w:divBdr>
                        <w:top w:val="none" w:sz="0" w:space="0" w:color="auto"/>
                        <w:left w:val="none" w:sz="0" w:space="0" w:color="auto"/>
                        <w:bottom w:val="none" w:sz="0" w:space="0" w:color="auto"/>
                        <w:right w:val="none" w:sz="0" w:space="0" w:color="auto"/>
                      </w:divBdr>
                    </w:div>
                    <w:div w:id="920793794">
                      <w:marLeft w:val="0"/>
                      <w:marRight w:val="0"/>
                      <w:marTop w:val="0"/>
                      <w:marBottom w:val="0"/>
                      <w:divBdr>
                        <w:top w:val="none" w:sz="0" w:space="0" w:color="auto"/>
                        <w:left w:val="none" w:sz="0" w:space="0" w:color="auto"/>
                        <w:bottom w:val="none" w:sz="0" w:space="0" w:color="auto"/>
                        <w:right w:val="none" w:sz="0" w:space="0" w:color="auto"/>
                      </w:divBdr>
                    </w:div>
                    <w:div w:id="1577477441">
                      <w:marLeft w:val="0"/>
                      <w:marRight w:val="0"/>
                      <w:marTop w:val="0"/>
                      <w:marBottom w:val="0"/>
                      <w:divBdr>
                        <w:top w:val="none" w:sz="0" w:space="0" w:color="auto"/>
                        <w:left w:val="none" w:sz="0" w:space="0" w:color="auto"/>
                        <w:bottom w:val="none" w:sz="0" w:space="0" w:color="auto"/>
                        <w:right w:val="none" w:sz="0" w:space="0" w:color="auto"/>
                      </w:divBdr>
                    </w:div>
                    <w:div w:id="1713111179">
                      <w:marLeft w:val="0"/>
                      <w:marRight w:val="0"/>
                      <w:marTop w:val="0"/>
                      <w:marBottom w:val="0"/>
                      <w:divBdr>
                        <w:top w:val="none" w:sz="0" w:space="0" w:color="auto"/>
                        <w:left w:val="none" w:sz="0" w:space="0" w:color="auto"/>
                        <w:bottom w:val="none" w:sz="0" w:space="0" w:color="auto"/>
                        <w:right w:val="none" w:sz="0" w:space="0" w:color="auto"/>
                      </w:divBdr>
                    </w:div>
                    <w:div w:id="2001229160">
                      <w:marLeft w:val="0"/>
                      <w:marRight w:val="0"/>
                      <w:marTop w:val="0"/>
                      <w:marBottom w:val="0"/>
                      <w:divBdr>
                        <w:top w:val="none" w:sz="0" w:space="0" w:color="auto"/>
                        <w:left w:val="none" w:sz="0" w:space="0" w:color="auto"/>
                        <w:bottom w:val="none" w:sz="0" w:space="0" w:color="auto"/>
                        <w:right w:val="none" w:sz="0" w:space="0" w:color="auto"/>
                      </w:divBdr>
                    </w:div>
                    <w:div w:id="2039163353">
                      <w:marLeft w:val="0"/>
                      <w:marRight w:val="0"/>
                      <w:marTop w:val="0"/>
                      <w:marBottom w:val="0"/>
                      <w:divBdr>
                        <w:top w:val="none" w:sz="0" w:space="0" w:color="auto"/>
                        <w:left w:val="none" w:sz="0" w:space="0" w:color="auto"/>
                        <w:bottom w:val="none" w:sz="0" w:space="0" w:color="auto"/>
                        <w:right w:val="none" w:sz="0" w:space="0" w:color="auto"/>
                      </w:divBdr>
                    </w:div>
                    <w:div w:id="2105565211">
                      <w:marLeft w:val="0"/>
                      <w:marRight w:val="0"/>
                      <w:marTop w:val="0"/>
                      <w:marBottom w:val="0"/>
                      <w:divBdr>
                        <w:top w:val="none" w:sz="0" w:space="0" w:color="auto"/>
                        <w:left w:val="none" w:sz="0" w:space="0" w:color="auto"/>
                        <w:bottom w:val="none" w:sz="0" w:space="0" w:color="auto"/>
                        <w:right w:val="none" w:sz="0" w:space="0" w:color="auto"/>
                      </w:divBdr>
                    </w:div>
                  </w:divsChild>
                </w:div>
                <w:div w:id="1954707394">
                  <w:marLeft w:val="0"/>
                  <w:marRight w:val="0"/>
                  <w:marTop w:val="0"/>
                  <w:marBottom w:val="0"/>
                  <w:divBdr>
                    <w:top w:val="none" w:sz="0" w:space="0" w:color="auto"/>
                    <w:left w:val="none" w:sz="0" w:space="0" w:color="auto"/>
                    <w:bottom w:val="none" w:sz="0" w:space="0" w:color="auto"/>
                    <w:right w:val="none" w:sz="0" w:space="0" w:color="auto"/>
                  </w:divBdr>
                  <w:divsChild>
                    <w:div w:id="230652526">
                      <w:marLeft w:val="0"/>
                      <w:marRight w:val="0"/>
                      <w:marTop w:val="0"/>
                      <w:marBottom w:val="0"/>
                      <w:divBdr>
                        <w:top w:val="none" w:sz="0" w:space="0" w:color="auto"/>
                        <w:left w:val="none" w:sz="0" w:space="0" w:color="auto"/>
                        <w:bottom w:val="none" w:sz="0" w:space="0" w:color="auto"/>
                        <w:right w:val="none" w:sz="0" w:space="0" w:color="auto"/>
                      </w:divBdr>
                    </w:div>
                    <w:div w:id="584262779">
                      <w:marLeft w:val="0"/>
                      <w:marRight w:val="0"/>
                      <w:marTop w:val="0"/>
                      <w:marBottom w:val="0"/>
                      <w:divBdr>
                        <w:top w:val="none" w:sz="0" w:space="0" w:color="auto"/>
                        <w:left w:val="none" w:sz="0" w:space="0" w:color="auto"/>
                        <w:bottom w:val="none" w:sz="0" w:space="0" w:color="auto"/>
                        <w:right w:val="none" w:sz="0" w:space="0" w:color="auto"/>
                      </w:divBdr>
                    </w:div>
                    <w:div w:id="704478720">
                      <w:marLeft w:val="0"/>
                      <w:marRight w:val="0"/>
                      <w:marTop w:val="0"/>
                      <w:marBottom w:val="0"/>
                      <w:divBdr>
                        <w:top w:val="none" w:sz="0" w:space="0" w:color="auto"/>
                        <w:left w:val="none" w:sz="0" w:space="0" w:color="auto"/>
                        <w:bottom w:val="none" w:sz="0" w:space="0" w:color="auto"/>
                        <w:right w:val="none" w:sz="0" w:space="0" w:color="auto"/>
                      </w:divBdr>
                    </w:div>
                    <w:div w:id="882980667">
                      <w:marLeft w:val="0"/>
                      <w:marRight w:val="0"/>
                      <w:marTop w:val="0"/>
                      <w:marBottom w:val="0"/>
                      <w:divBdr>
                        <w:top w:val="none" w:sz="0" w:space="0" w:color="auto"/>
                        <w:left w:val="none" w:sz="0" w:space="0" w:color="auto"/>
                        <w:bottom w:val="none" w:sz="0" w:space="0" w:color="auto"/>
                        <w:right w:val="none" w:sz="0" w:space="0" w:color="auto"/>
                      </w:divBdr>
                    </w:div>
                    <w:div w:id="1852716202">
                      <w:marLeft w:val="0"/>
                      <w:marRight w:val="0"/>
                      <w:marTop w:val="0"/>
                      <w:marBottom w:val="0"/>
                      <w:divBdr>
                        <w:top w:val="none" w:sz="0" w:space="0" w:color="auto"/>
                        <w:left w:val="none" w:sz="0" w:space="0" w:color="auto"/>
                        <w:bottom w:val="none" w:sz="0" w:space="0" w:color="auto"/>
                        <w:right w:val="none" w:sz="0" w:space="0" w:color="auto"/>
                      </w:divBdr>
                    </w:div>
                    <w:div w:id="1914662147">
                      <w:marLeft w:val="0"/>
                      <w:marRight w:val="0"/>
                      <w:marTop w:val="0"/>
                      <w:marBottom w:val="0"/>
                      <w:divBdr>
                        <w:top w:val="none" w:sz="0" w:space="0" w:color="auto"/>
                        <w:left w:val="none" w:sz="0" w:space="0" w:color="auto"/>
                        <w:bottom w:val="none" w:sz="0" w:space="0" w:color="auto"/>
                        <w:right w:val="none" w:sz="0" w:space="0" w:color="auto"/>
                      </w:divBdr>
                    </w:div>
                    <w:div w:id="2033409762">
                      <w:marLeft w:val="0"/>
                      <w:marRight w:val="0"/>
                      <w:marTop w:val="0"/>
                      <w:marBottom w:val="0"/>
                      <w:divBdr>
                        <w:top w:val="none" w:sz="0" w:space="0" w:color="auto"/>
                        <w:left w:val="none" w:sz="0" w:space="0" w:color="auto"/>
                        <w:bottom w:val="none" w:sz="0" w:space="0" w:color="auto"/>
                        <w:right w:val="none" w:sz="0" w:space="0" w:color="auto"/>
                      </w:divBdr>
                    </w:div>
                  </w:divsChild>
                </w:div>
                <w:div w:id="2092043908">
                  <w:marLeft w:val="0"/>
                  <w:marRight w:val="0"/>
                  <w:marTop w:val="0"/>
                  <w:marBottom w:val="0"/>
                  <w:divBdr>
                    <w:top w:val="none" w:sz="0" w:space="0" w:color="auto"/>
                    <w:left w:val="none" w:sz="0" w:space="0" w:color="auto"/>
                    <w:bottom w:val="none" w:sz="0" w:space="0" w:color="auto"/>
                    <w:right w:val="none" w:sz="0" w:space="0" w:color="auto"/>
                  </w:divBdr>
                  <w:divsChild>
                    <w:div w:id="656810398">
                      <w:marLeft w:val="0"/>
                      <w:marRight w:val="0"/>
                      <w:marTop w:val="0"/>
                      <w:marBottom w:val="0"/>
                      <w:divBdr>
                        <w:top w:val="none" w:sz="0" w:space="0" w:color="auto"/>
                        <w:left w:val="none" w:sz="0" w:space="0" w:color="auto"/>
                        <w:bottom w:val="none" w:sz="0" w:space="0" w:color="auto"/>
                        <w:right w:val="none" w:sz="0" w:space="0" w:color="auto"/>
                      </w:divBdr>
                    </w:div>
                    <w:div w:id="825630095">
                      <w:marLeft w:val="0"/>
                      <w:marRight w:val="0"/>
                      <w:marTop w:val="0"/>
                      <w:marBottom w:val="0"/>
                      <w:divBdr>
                        <w:top w:val="none" w:sz="0" w:space="0" w:color="auto"/>
                        <w:left w:val="none" w:sz="0" w:space="0" w:color="auto"/>
                        <w:bottom w:val="none" w:sz="0" w:space="0" w:color="auto"/>
                        <w:right w:val="none" w:sz="0" w:space="0" w:color="auto"/>
                      </w:divBdr>
                    </w:div>
                    <w:div w:id="895556114">
                      <w:marLeft w:val="0"/>
                      <w:marRight w:val="0"/>
                      <w:marTop w:val="0"/>
                      <w:marBottom w:val="0"/>
                      <w:divBdr>
                        <w:top w:val="none" w:sz="0" w:space="0" w:color="auto"/>
                        <w:left w:val="none" w:sz="0" w:space="0" w:color="auto"/>
                        <w:bottom w:val="none" w:sz="0" w:space="0" w:color="auto"/>
                        <w:right w:val="none" w:sz="0" w:space="0" w:color="auto"/>
                      </w:divBdr>
                    </w:div>
                    <w:div w:id="991517756">
                      <w:marLeft w:val="0"/>
                      <w:marRight w:val="0"/>
                      <w:marTop w:val="0"/>
                      <w:marBottom w:val="0"/>
                      <w:divBdr>
                        <w:top w:val="none" w:sz="0" w:space="0" w:color="auto"/>
                        <w:left w:val="none" w:sz="0" w:space="0" w:color="auto"/>
                        <w:bottom w:val="none" w:sz="0" w:space="0" w:color="auto"/>
                        <w:right w:val="none" w:sz="0" w:space="0" w:color="auto"/>
                      </w:divBdr>
                    </w:div>
                    <w:div w:id="1011031903">
                      <w:marLeft w:val="0"/>
                      <w:marRight w:val="0"/>
                      <w:marTop w:val="0"/>
                      <w:marBottom w:val="0"/>
                      <w:divBdr>
                        <w:top w:val="none" w:sz="0" w:space="0" w:color="auto"/>
                        <w:left w:val="none" w:sz="0" w:space="0" w:color="auto"/>
                        <w:bottom w:val="none" w:sz="0" w:space="0" w:color="auto"/>
                        <w:right w:val="none" w:sz="0" w:space="0" w:color="auto"/>
                      </w:divBdr>
                    </w:div>
                    <w:div w:id="1022509797">
                      <w:marLeft w:val="0"/>
                      <w:marRight w:val="0"/>
                      <w:marTop w:val="0"/>
                      <w:marBottom w:val="0"/>
                      <w:divBdr>
                        <w:top w:val="none" w:sz="0" w:space="0" w:color="auto"/>
                        <w:left w:val="none" w:sz="0" w:space="0" w:color="auto"/>
                        <w:bottom w:val="none" w:sz="0" w:space="0" w:color="auto"/>
                        <w:right w:val="none" w:sz="0" w:space="0" w:color="auto"/>
                      </w:divBdr>
                    </w:div>
                    <w:div w:id="1036003517">
                      <w:marLeft w:val="0"/>
                      <w:marRight w:val="0"/>
                      <w:marTop w:val="0"/>
                      <w:marBottom w:val="0"/>
                      <w:divBdr>
                        <w:top w:val="none" w:sz="0" w:space="0" w:color="auto"/>
                        <w:left w:val="none" w:sz="0" w:space="0" w:color="auto"/>
                        <w:bottom w:val="none" w:sz="0" w:space="0" w:color="auto"/>
                        <w:right w:val="none" w:sz="0" w:space="0" w:color="auto"/>
                      </w:divBdr>
                    </w:div>
                    <w:div w:id="1260455231">
                      <w:marLeft w:val="0"/>
                      <w:marRight w:val="0"/>
                      <w:marTop w:val="0"/>
                      <w:marBottom w:val="0"/>
                      <w:divBdr>
                        <w:top w:val="none" w:sz="0" w:space="0" w:color="auto"/>
                        <w:left w:val="none" w:sz="0" w:space="0" w:color="auto"/>
                        <w:bottom w:val="none" w:sz="0" w:space="0" w:color="auto"/>
                        <w:right w:val="none" w:sz="0" w:space="0" w:color="auto"/>
                      </w:divBdr>
                    </w:div>
                    <w:div w:id="1325015729">
                      <w:marLeft w:val="0"/>
                      <w:marRight w:val="0"/>
                      <w:marTop w:val="0"/>
                      <w:marBottom w:val="0"/>
                      <w:divBdr>
                        <w:top w:val="none" w:sz="0" w:space="0" w:color="auto"/>
                        <w:left w:val="none" w:sz="0" w:space="0" w:color="auto"/>
                        <w:bottom w:val="none" w:sz="0" w:space="0" w:color="auto"/>
                        <w:right w:val="none" w:sz="0" w:space="0" w:color="auto"/>
                      </w:divBdr>
                    </w:div>
                    <w:div w:id="1441338825">
                      <w:marLeft w:val="0"/>
                      <w:marRight w:val="0"/>
                      <w:marTop w:val="0"/>
                      <w:marBottom w:val="0"/>
                      <w:divBdr>
                        <w:top w:val="none" w:sz="0" w:space="0" w:color="auto"/>
                        <w:left w:val="none" w:sz="0" w:space="0" w:color="auto"/>
                        <w:bottom w:val="none" w:sz="0" w:space="0" w:color="auto"/>
                        <w:right w:val="none" w:sz="0" w:space="0" w:color="auto"/>
                      </w:divBdr>
                    </w:div>
                    <w:div w:id="1651330341">
                      <w:marLeft w:val="0"/>
                      <w:marRight w:val="0"/>
                      <w:marTop w:val="0"/>
                      <w:marBottom w:val="0"/>
                      <w:divBdr>
                        <w:top w:val="none" w:sz="0" w:space="0" w:color="auto"/>
                        <w:left w:val="none" w:sz="0" w:space="0" w:color="auto"/>
                        <w:bottom w:val="none" w:sz="0" w:space="0" w:color="auto"/>
                        <w:right w:val="none" w:sz="0" w:space="0" w:color="auto"/>
                      </w:divBdr>
                    </w:div>
                    <w:div w:id="1762486381">
                      <w:marLeft w:val="0"/>
                      <w:marRight w:val="0"/>
                      <w:marTop w:val="0"/>
                      <w:marBottom w:val="0"/>
                      <w:divBdr>
                        <w:top w:val="none" w:sz="0" w:space="0" w:color="auto"/>
                        <w:left w:val="none" w:sz="0" w:space="0" w:color="auto"/>
                        <w:bottom w:val="none" w:sz="0" w:space="0" w:color="auto"/>
                        <w:right w:val="none" w:sz="0" w:space="0" w:color="auto"/>
                      </w:divBdr>
                    </w:div>
                    <w:div w:id="1918898912">
                      <w:marLeft w:val="0"/>
                      <w:marRight w:val="0"/>
                      <w:marTop w:val="0"/>
                      <w:marBottom w:val="0"/>
                      <w:divBdr>
                        <w:top w:val="none" w:sz="0" w:space="0" w:color="auto"/>
                        <w:left w:val="none" w:sz="0" w:space="0" w:color="auto"/>
                        <w:bottom w:val="none" w:sz="0" w:space="0" w:color="auto"/>
                        <w:right w:val="none" w:sz="0" w:space="0" w:color="auto"/>
                      </w:divBdr>
                    </w:div>
                    <w:div w:id="1933126665">
                      <w:marLeft w:val="0"/>
                      <w:marRight w:val="0"/>
                      <w:marTop w:val="0"/>
                      <w:marBottom w:val="0"/>
                      <w:divBdr>
                        <w:top w:val="none" w:sz="0" w:space="0" w:color="auto"/>
                        <w:left w:val="none" w:sz="0" w:space="0" w:color="auto"/>
                        <w:bottom w:val="none" w:sz="0" w:space="0" w:color="auto"/>
                        <w:right w:val="none" w:sz="0" w:space="0" w:color="auto"/>
                      </w:divBdr>
                    </w:div>
                    <w:div w:id="2118912995">
                      <w:marLeft w:val="0"/>
                      <w:marRight w:val="0"/>
                      <w:marTop w:val="0"/>
                      <w:marBottom w:val="0"/>
                      <w:divBdr>
                        <w:top w:val="none" w:sz="0" w:space="0" w:color="auto"/>
                        <w:left w:val="none" w:sz="0" w:space="0" w:color="auto"/>
                        <w:bottom w:val="none" w:sz="0" w:space="0" w:color="auto"/>
                        <w:right w:val="none" w:sz="0" w:space="0" w:color="auto"/>
                      </w:divBdr>
                    </w:div>
                  </w:divsChild>
                </w:div>
                <w:div w:id="2102991646">
                  <w:marLeft w:val="0"/>
                  <w:marRight w:val="0"/>
                  <w:marTop w:val="0"/>
                  <w:marBottom w:val="0"/>
                  <w:divBdr>
                    <w:top w:val="none" w:sz="0" w:space="0" w:color="auto"/>
                    <w:left w:val="none" w:sz="0" w:space="0" w:color="auto"/>
                    <w:bottom w:val="none" w:sz="0" w:space="0" w:color="auto"/>
                    <w:right w:val="none" w:sz="0" w:space="0" w:color="auto"/>
                  </w:divBdr>
                  <w:divsChild>
                    <w:div w:id="35854686">
                      <w:marLeft w:val="0"/>
                      <w:marRight w:val="0"/>
                      <w:marTop w:val="0"/>
                      <w:marBottom w:val="0"/>
                      <w:divBdr>
                        <w:top w:val="none" w:sz="0" w:space="0" w:color="auto"/>
                        <w:left w:val="none" w:sz="0" w:space="0" w:color="auto"/>
                        <w:bottom w:val="none" w:sz="0" w:space="0" w:color="auto"/>
                        <w:right w:val="none" w:sz="0" w:space="0" w:color="auto"/>
                      </w:divBdr>
                    </w:div>
                    <w:div w:id="277179990">
                      <w:marLeft w:val="0"/>
                      <w:marRight w:val="0"/>
                      <w:marTop w:val="0"/>
                      <w:marBottom w:val="0"/>
                      <w:divBdr>
                        <w:top w:val="none" w:sz="0" w:space="0" w:color="auto"/>
                        <w:left w:val="none" w:sz="0" w:space="0" w:color="auto"/>
                        <w:bottom w:val="none" w:sz="0" w:space="0" w:color="auto"/>
                        <w:right w:val="none" w:sz="0" w:space="0" w:color="auto"/>
                      </w:divBdr>
                    </w:div>
                    <w:div w:id="282658295">
                      <w:marLeft w:val="0"/>
                      <w:marRight w:val="0"/>
                      <w:marTop w:val="0"/>
                      <w:marBottom w:val="0"/>
                      <w:divBdr>
                        <w:top w:val="none" w:sz="0" w:space="0" w:color="auto"/>
                        <w:left w:val="none" w:sz="0" w:space="0" w:color="auto"/>
                        <w:bottom w:val="none" w:sz="0" w:space="0" w:color="auto"/>
                        <w:right w:val="none" w:sz="0" w:space="0" w:color="auto"/>
                      </w:divBdr>
                    </w:div>
                    <w:div w:id="657612884">
                      <w:marLeft w:val="0"/>
                      <w:marRight w:val="0"/>
                      <w:marTop w:val="0"/>
                      <w:marBottom w:val="0"/>
                      <w:divBdr>
                        <w:top w:val="none" w:sz="0" w:space="0" w:color="auto"/>
                        <w:left w:val="none" w:sz="0" w:space="0" w:color="auto"/>
                        <w:bottom w:val="none" w:sz="0" w:space="0" w:color="auto"/>
                        <w:right w:val="none" w:sz="0" w:space="0" w:color="auto"/>
                      </w:divBdr>
                    </w:div>
                    <w:div w:id="1007748629">
                      <w:marLeft w:val="0"/>
                      <w:marRight w:val="0"/>
                      <w:marTop w:val="0"/>
                      <w:marBottom w:val="0"/>
                      <w:divBdr>
                        <w:top w:val="none" w:sz="0" w:space="0" w:color="auto"/>
                        <w:left w:val="none" w:sz="0" w:space="0" w:color="auto"/>
                        <w:bottom w:val="none" w:sz="0" w:space="0" w:color="auto"/>
                        <w:right w:val="none" w:sz="0" w:space="0" w:color="auto"/>
                      </w:divBdr>
                    </w:div>
                    <w:div w:id="1281112873">
                      <w:marLeft w:val="0"/>
                      <w:marRight w:val="0"/>
                      <w:marTop w:val="0"/>
                      <w:marBottom w:val="0"/>
                      <w:divBdr>
                        <w:top w:val="none" w:sz="0" w:space="0" w:color="auto"/>
                        <w:left w:val="none" w:sz="0" w:space="0" w:color="auto"/>
                        <w:bottom w:val="none" w:sz="0" w:space="0" w:color="auto"/>
                        <w:right w:val="none" w:sz="0" w:space="0" w:color="auto"/>
                      </w:divBdr>
                    </w:div>
                    <w:div w:id="13492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05072">
      <w:bodyDiv w:val="1"/>
      <w:marLeft w:val="0"/>
      <w:marRight w:val="0"/>
      <w:marTop w:val="0"/>
      <w:marBottom w:val="0"/>
      <w:divBdr>
        <w:top w:val="none" w:sz="0" w:space="0" w:color="auto"/>
        <w:left w:val="none" w:sz="0" w:space="0" w:color="auto"/>
        <w:bottom w:val="none" w:sz="0" w:space="0" w:color="auto"/>
        <w:right w:val="none" w:sz="0" w:space="0" w:color="auto"/>
      </w:divBdr>
    </w:div>
    <w:div w:id="264923904">
      <w:bodyDiv w:val="1"/>
      <w:marLeft w:val="0"/>
      <w:marRight w:val="0"/>
      <w:marTop w:val="0"/>
      <w:marBottom w:val="0"/>
      <w:divBdr>
        <w:top w:val="none" w:sz="0" w:space="0" w:color="auto"/>
        <w:left w:val="none" w:sz="0" w:space="0" w:color="auto"/>
        <w:bottom w:val="none" w:sz="0" w:space="0" w:color="auto"/>
        <w:right w:val="none" w:sz="0" w:space="0" w:color="auto"/>
      </w:divBdr>
    </w:div>
    <w:div w:id="286788607">
      <w:bodyDiv w:val="1"/>
      <w:marLeft w:val="0"/>
      <w:marRight w:val="0"/>
      <w:marTop w:val="0"/>
      <w:marBottom w:val="0"/>
      <w:divBdr>
        <w:top w:val="none" w:sz="0" w:space="0" w:color="auto"/>
        <w:left w:val="none" w:sz="0" w:space="0" w:color="auto"/>
        <w:bottom w:val="none" w:sz="0" w:space="0" w:color="auto"/>
        <w:right w:val="none" w:sz="0" w:space="0" w:color="auto"/>
      </w:divBdr>
    </w:div>
    <w:div w:id="349526517">
      <w:bodyDiv w:val="1"/>
      <w:marLeft w:val="0"/>
      <w:marRight w:val="0"/>
      <w:marTop w:val="0"/>
      <w:marBottom w:val="0"/>
      <w:divBdr>
        <w:top w:val="none" w:sz="0" w:space="0" w:color="auto"/>
        <w:left w:val="none" w:sz="0" w:space="0" w:color="auto"/>
        <w:bottom w:val="none" w:sz="0" w:space="0" w:color="auto"/>
        <w:right w:val="none" w:sz="0" w:space="0" w:color="auto"/>
      </w:divBdr>
      <w:divsChild>
        <w:div w:id="860632365">
          <w:marLeft w:val="0"/>
          <w:marRight w:val="0"/>
          <w:marTop w:val="0"/>
          <w:marBottom w:val="0"/>
          <w:divBdr>
            <w:top w:val="none" w:sz="0" w:space="0" w:color="auto"/>
            <w:left w:val="none" w:sz="0" w:space="0" w:color="auto"/>
            <w:bottom w:val="none" w:sz="0" w:space="0" w:color="auto"/>
            <w:right w:val="none" w:sz="0" w:space="0" w:color="auto"/>
          </w:divBdr>
        </w:div>
        <w:div w:id="1366179037">
          <w:marLeft w:val="0"/>
          <w:marRight w:val="0"/>
          <w:marTop w:val="0"/>
          <w:marBottom w:val="0"/>
          <w:divBdr>
            <w:top w:val="none" w:sz="0" w:space="0" w:color="auto"/>
            <w:left w:val="none" w:sz="0" w:space="0" w:color="auto"/>
            <w:bottom w:val="none" w:sz="0" w:space="0" w:color="auto"/>
            <w:right w:val="none" w:sz="0" w:space="0" w:color="auto"/>
          </w:divBdr>
          <w:divsChild>
            <w:div w:id="124278425">
              <w:marLeft w:val="-75"/>
              <w:marRight w:val="0"/>
              <w:marTop w:val="30"/>
              <w:marBottom w:val="30"/>
              <w:divBdr>
                <w:top w:val="none" w:sz="0" w:space="0" w:color="auto"/>
                <w:left w:val="none" w:sz="0" w:space="0" w:color="auto"/>
                <w:bottom w:val="none" w:sz="0" w:space="0" w:color="auto"/>
                <w:right w:val="none" w:sz="0" w:space="0" w:color="auto"/>
              </w:divBdr>
              <w:divsChild>
                <w:div w:id="58527989">
                  <w:marLeft w:val="0"/>
                  <w:marRight w:val="0"/>
                  <w:marTop w:val="0"/>
                  <w:marBottom w:val="0"/>
                  <w:divBdr>
                    <w:top w:val="none" w:sz="0" w:space="0" w:color="auto"/>
                    <w:left w:val="none" w:sz="0" w:space="0" w:color="auto"/>
                    <w:bottom w:val="none" w:sz="0" w:space="0" w:color="auto"/>
                    <w:right w:val="none" w:sz="0" w:space="0" w:color="auto"/>
                  </w:divBdr>
                  <w:divsChild>
                    <w:div w:id="123739436">
                      <w:marLeft w:val="0"/>
                      <w:marRight w:val="0"/>
                      <w:marTop w:val="0"/>
                      <w:marBottom w:val="0"/>
                      <w:divBdr>
                        <w:top w:val="none" w:sz="0" w:space="0" w:color="auto"/>
                        <w:left w:val="none" w:sz="0" w:space="0" w:color="auto"/>
                        <w:bottom w:val="none" w:sz="0" w:space="0" w:color="auto"/>
                        <w:right w:val="none" w:sz="0" w:space="0" w:color="auto"/>
                      </w:divBdr>
                    </w:div>
                    <w:div w:id="341863626">
                      <w:marLeft w:val="0"/>
                      <w:marRight w:val="0"/>
                      <w:marTop w:val="0"/>
                      <w:marBottom w:val="0"/>
                      <w:divBdr>
                        <w:top w:val="none" w:sz="0" w:space="0" w:color="auto"/>
                        <w:left w:val="none" w:sz="0" w:space="0" w:color="auto"/>
                        <w:bottom w:val="none" w:sz="0" w:space="0" w:color="auto"/>
                        <w:right w:val="none" w:sz="0" w:space="0" w:color="auto"/>
                      </w:divBdr>
                    </w:div>
                    <w:div w:id="355739528">
                      <w:marLeft w:val="0"/>
                      <w:marRight w:val="0"/>
                      <w:marTop w:val="0"/>
                      <w:marBottom w:val="0"/>
                      <w:divBdr>
                        <w:top w:val="none" w:sz="0" w:space="0" w:color="auto"/>
                        <w:left w:val="none" w:sz="0" w:space="0" w:color="auto"/>
                        <w:bottom w:val="none" w:sz="0" w:space="0" w:color="auto"/>
                        <w:right w:val="none" w:sz="0" w:space="0" w:color="auto"/>
                      </w:divBdr>
                    </w:div>
                    <w:div w:id="387146840">
                      <w:marLeft w:val="0"/>
                      <w:marRight w:val="0"/>
                      <w:marTop w:val="0"/>
                      <w:marBottom w:val="0"/>
                      <w:divBdr>
                        <w:top w:val="none" w:sz="0" w:space="0" w:color="auto"/>
                        <w:left w:val="none" w:sz="0" w:space="0" w:color="auto"/>
                        <w:bottom w:val="none" w:sz="0" w:space="0" w:color="auto"/>
                        <w:right w:val="none" w:sz="0" w:space="0" w:color="auto"/>
                      </w:divBdr>
                    </w:div>
                    <w:div w:id="426540308">
                      <w:marLeft w:val="0"/>
                      <w:marRight w:val="0"/>
                      <w:marTop w:val="0"/>
                      <w:marBottom w:val="0"/>
                      <w:divBdr>
                        <w:top w:val="none" w:sz="0" w:space="0" w:color="auto"/>
                        <w:left w:val="none" w:sz="0" w:space="0" w:color="auto"/>
                        <w:bottom w:val="none" w:sz="0" w:space="0" w:color="auto"/>
                        <w:right w:val="none" w:sz="0" w:space="0" w:color="auto"/>
                      </w:divBdr>
                    </w:div>
                    <w:div w:id="628434712">
                      <w:marLeft w:val="0"/>
                      <w:marRight w:val="0"/>
                      <w:marTop w:val="0"/>
                      <w:marBottom w:val="0"/>
                      <w:divBdr>
                        <w:top w:val="none" w:sz="0" w:space="0" w:color="auto"/>
                        <w:left w:val="none" w:sz="0" w:space="0" w:color="auto"/>
                        <w:bottom w:val="none" w:sz="0" w:space="0" w:color="auto"/>
                        <w:right w:val="none" w:sz="0" w:space="0" w:color="auto"/>
                      </w:divBdr>
                    </w:div>
                    <w:div w:id="643781839">
                      <w:marLeft w:val="0"/>
                      <w:marRight w:val="0"/>
                      <w:marTop w:val="0"/>
                      <w:marBottom w:val="0"/>
                      <w:divBdr>
                        <w:top w:val="none" w:sz="0" w:space="0" w:color="auto"/>
                        <w:left w:val="none" w:sz="0" w:space="0" w:color="auto"/>
                        <w:bottom w:val="none" w:sz="0" w:space="0" w:color="auto"/>
                        <w:right w:val="none" w:sz="0" w:space="0" w:color="auto"/>
                      </w:divBdr>
                    </w:div>
                    <w:div w:id="794174102">
                      <w:marLeft w:val="0"/>
                      <w:marRight w:val="0"/>
                      <w:marTop w:val="0"/>
                      <w:marBottom w:val="0"/>
                      <w:divBdr>
                        <w:top w:val="none" w:sz="0" w:space="0" w:color="auto"/>
                        <w:left w:val="none" w:sz="0" w:space="0" w:color="auto"/>
                        <w:bottom w:val="none" w:sz="0" w:space="0" w:color="auto"/>
                        <w:right w:val="none" w:sz="0" w:space="0" w:color="auto"/>
                      </w:divBdr>
                    </w:div>
                    <w:div w:id="837429820">
                      <w:marLeft w:val="0"/>
                      <w:marRight w:val="0"/>
                      <w:marTop w:val="0"/>
                      <w:marBottom w:val="0"/>
                      <w:divBdr>
                        <w:top w:val="none" w:sz="0" w:space="0" w:color="auto"/>
                        <w:left w:val="none" w:sz="0" w:space="0" w:color="auto"/>
                        <w:bottom w:val="none" w:sz="0" w:space="0" w:color="auto"/>
                        <w:right w:val="none" w:sz="0" w:space="0" w:color="auto"/>
                      </w:divBdr>
                    </w:div>
                    <w:div w:id="902834830">
                      <w:marLeft w:val="0"/>
                      <w:marRight w:val="0"/>
                      <w:marTop w:val="0"/>
                      <w:marBottom w:val="0"/>
                      <w:divBdr>
                        <w:top w:val="none" w:sz="0" w:space="0" w:color="auto"/>
                        <w:left w:val="none" w:sz="0" w:space="0" w:color="auto"/>
                        <w:bottom w:val="none" w:sz="0" w:space="0" w:color="auto"/>
                        <w:right w:val="none" w:sz="0" w:space="0" w:color="auto"/>
                      </w:divBdr>
                    </w:div>
                    <w:div w:id="1580942865">
                      <w:marLeft w:val="0"/>
                      <w:marRight w:val="0"/>
                      <w:marTop w:val="0"/>
                      <w:marBottom w:val="0"/>
                      <w:divBdr>
                        <w:top w:val="none" w:sz="0" w:space="0" w:color="auto"/>
                        <w:left w:val="none" w:sz="0" w:space="0" w:color="auto"/>
                        <w:bottom w:val="none" w:sz="0" w:space="0" w:color="auto"/>
                        <w:right w:val="none" w:sz="0" w:space="0" w:color="auto"/>
                      </w:divBdr>
                    </w:div>
                    <w:div w:id="1600061913">
                      <w:marLeft w:val="0"/>
                      <w:marRight w:val="0"/>
                      <w:marTop w:val="0"/>
                      <w:marBottom w:val="0"/>
                      <w:divBdr>
                        <w:top w:val="none" w:sz="0" w:space="0" w:color="auto"/>
                        <w:left w:val="none" w:sz="0" w:space="0" w:color="auto"/>
                        <w:bottom w:val="none" w:sz="0" w:space="0" w:color="auto"/>
                        <w:right w:val="none" w:sz="0" w:space="0" w:color="auto"/>
                      </w:divBdr>
                    </w:div>
                    <w:div w:id="1711566889">
                      <w:marLeft w:val="0"/>
                      <w:marRight w:val="0"/>
                      <w:marTop w:val="0"/>
                      <w:marBottom w:val="0"/>
                      <w:divBdr>
                        <w:top w:val="none" w:sz="0" w:space="0" w:color="auto"/>
                        <w:left w:val="none" w:sz="0" w:space="0" w:color="auto"/>
                        <w:bottom w:val="none" w:sz="0" w:space="0" w:color="auto"/>
                        <w:right w:val="none" w:sz="0" w:space="0" w:color="auto"/>
                      </w:divBdr>
                    </w:div>
                    <w:div w:id="1746613138">
                      <w:marLeft w:val="0"/>
                      <w:marRight w:val="0"/>
                      <w:marTop w:val="0"/>
                      <w:marBottom w:val="0"/>
                      <w:divBdr>
                        <w:top w:val="none" w:sz="0" w:space="0" w:color="auto"/>
                        <w:left w:val="none" w:sz="0" w:space="0" w:color="auto"/>
                        <w:bottom w:val="none" w:sz="0" w:space="0" w:color="auto"/>
                        <w:right w:val="none" w:sz="0" w:space="0" w:color="auto"/>
                      </w:divBdr>
                    </w:div>
                    <w:div w:id="2129734906">
                      <w:marLeft w:val="0"/>
                      <w:marRight w:val="0"/>
                      <w:marTop w:val="0"/>
                      <w:marBottom w:val="0"/>
                      <w:divBdr>
                        <w:top w:val="none" w:sz="0" w:space="0" w:color="auto"/>
                        <w:left w:val="none" w:sz="0" w:space="0" w:color="auto"/>
                        <w:bottom w:val="none" w:sz="0" w:space="0" w:color="auto"/>
                        <w:right w:val="none" w:sz="0" w:space="0" w:color="auto"/>
                      </w:divBdr>
                    </w:div>
                  </w:divsChild>
                </w:div>
                <w:div w:id="1368019454">
                  <w:marLeft w:val="0"/>
                  <w:marRight w:val="0"/>
                  <w:marTop w:val="0"/>
                  <w:marBottom w:val="0"/>
                  <w:divBdr>
                    <w:top w:val="none" w:sz="0" w:space="0" w:color="auto"/>
                    <w:left w:val="none" w:sz="0" w:space="0" w:color="auto"/>
                    <w:bottom w:val="none" w:sz="0" w:space="0" w:color="auto"/>
                    <w:right w:val="none" w:sz="0" w:space="0" w:color="auto"/>
                  </w:divBdr>
                  <w:divsChild>
                    <w:div w:id="74133714">
                      <w:marLeft w:val="0"/>
                      <w:marRight w:val="0"/>
                      <w:marTop w:val="0"/>
                      <w:marBottom w:val="0"/>
                      <w:divBdr>
                        <w:top w:val="none" w:sz="0" w:space="0" w:color="auto"/>
                        <w:left w:val="none" w:sz="0" w:space="0" w:color="auto"/>
                        <w:bottom w:val="none" w:sz="0" w:space="0" w:color="auto"/>
                        <w:right w:val="none" w:sz="0" w:space="0" w:color="auto"/>
                      </w:divBdr>
                    </w:div>
                    <w:div w:id="75514687">
                      <w:marLeft w:val="0"/>
                      <w:marRight w:val="0"/>
                      <w:marTop w:val="0"/>
                      <w:marBottom w:val="0"/>
                      <w:divBdr>
                        <w:top w:val="none" w:sz="0" w:space="0" w:color="auto"/>
                        <w:left w:val="none" w:sz="0" w:space="0" w:color="auto"/>
                        <w:bottom w:val="none" w:sz="0" w:space="0" w:color="auto"/>
                        <w:right w:val="none" w:sz="0" w:space="0" w:color="auto"/>
                      </w:divBdr>
                    </w:div>
                    <w:div w:id="321392756">
                      <w:marLeft w:val="0"/>
                      <w:marRight w:val="0"/>
                      <w:marTop w:val="0"/>
                      <w:marBottom w:val="0"/>
                      <w:divBdr>
                        <w:top w:val="none" w:sz="0" w:space="0" w:color="auto"/>
                        <w:left w:val="none" w:sz="0" w:space="0" w:color="auto"/>
                        <w:bottom w:val="none" w:sz="0" w:space="0" w:color="auto"/>
                        <w:right w:val="none" w:sz="0" w:space="0" w:color="auto"/>
                      </w:divBdr>
                    </w:div>
                    <w:div w:id="455412432">
                      <w:marLeft w:val="0"/>
                      <w:marRight w:val="0"/>
                      <w:marTop w:val="0"/>
                      <w:marBottom w:val="0"/>
                      <w:divBdr>
                        <w:top w:val="none" w:sz="0" w:space="0" w:color="auto"/>
                        <w:left w:val="none" w:sz="0" w:space="0" w:color="auto"/>
                        <w:bottom w:val="none" w:sz="0" w:space="0" w:color="auto"/>
                        <w:right w:val="none" w:sz="0" w:space="0" w:color="auto"/>
                      </w:divBdr>
                    </w:div>
                    <w:div w:id="897322282">
                      <w:marLeft w:val="0"/>
                      <w:marRight w:val="0"/>
                      <w:marTop w:val="0"/>
                      <w:marBottom w:val="0"/>
                      <w:divBdr>
                        <w:top w:val="none" w:sz="0" w:space="0" w:color="auto"/>
                        <w:left w:val="none" w:sz="0" w:space="0" w:color="auto"/>
                        <w:bottom w:val="none" w:sz="0" w:space="0" w:color="auto"/>
                        <w:right w:val="none" w:sz="0" w:space="0" w:color="auto"/>
                      </w:divBdr>
                    </w:div>
                    <w:div w:id="978605568">
                      <w:marLeft w:val="0"/>
                      <w:marRight w:val="0"/>
                      <w:marTop w:val="0"/>
                      <w:marBottom w:val="0"/>
                      <w:divBdr>
                        <w:top w:val="none" w:sz="0" w:space="0" w:color="auto"/>
                        <w:left w:val="none" w:sz="0" w:space="0" w:color="auto"/>
                        <w:bottom w:val="none" w:sz="0" w:space="0" w:color="auto"/>
                        <w:right w:val="none" w:sz="0" w:space="0" w:color="auto"/>
                      </w:divBdr>
                    </w:div>
                    <w:div w:id="1114791756">
                      <w:marLeft w:val="0"/>
                      <w:marRight w:val="0"/>
                      <w:marTop w:val="0"/>
                      <w:marBottom w:val="0"/>
                      <w:divBdr>
                        <w:top w:val="none" w:sz="0" w:space="0" w:color="auto"/>
                        <w:left w:val="none" w:sz="0" w:space="0" w:color="auto"/>
                        <w:bottom w:val="none" w:sz="0" w:space="0" w:color="auto"/>
                        <w:right w:val="none" w:sz="0" w:space="0" w:color="auto"/>
                      </w:divBdr>
                    </w:div>
                    <w:div w:id="1532954423">
                      <w:marLeft w:val="0"/>
                      <w:marRight w:val="0"/>
                      <w:marTop w:val="0"/>
                      <w:marBottom w:val="0"/>
                      <w:divBdr>
                        <w:top w:val="none" w:sz="0" w:space="0" w:color="auto"/>
                        <w:left w:val="none" w:sz="0" w:space="0" w:color="auto"/>
                        <w:bottom w:val="none" w:sz="0" w:space="0" w:color="auto"/>
                        <w:right w:val="none" w:sz="0" w:space="0" w:color="auto"/>
                      </w:divBdr>
                    </w:div>
                    <w:div w:id="1616719129">
                      <w:marLeft w:val="0"/>
                      <w:marRight w:val="0"/>
                      <w:marTop w:val="0"/>
                      <w:marBottom w:val="0"/>
                      <w:divBdr>
                        <w:top w:val="none" w:sz="0" w:space="0" w:color="auto"/>
                        <w:left w:val="none" w:sz="0" w:space="0" w:color="auto"/>
                        <w:bottom w:val="none" w:sz="0" w:space="0" w:color="auto"/>
                        <w:right w:val="none" w:sz="0" w:space="0" w:color="auto"/>
                      </w:divBdr>
                    </w:div>
                    <w:div w:id="1735423194">
                      <w:marLeft w:val="0"/>
                      <w:marRight w:val="0"/>
                      <w:marTop w:val="0"/>
                      <w:marBottom w:val="0"/>
                      <w:divBdr>
                        <w:top w:val="none" w:sz="0" w:space="0" w:color="auto"/>
                        <w:left w:val="none" w:sz="0" w:space="0" w:color="auto"/>
                        <w:bottom w:val="none" w:sz="0" w:space="0" w:color="auto"/>
                        <w:right w:val="none" w:sz="0" w:space="0" w:color="auto"/>
                      </w:divBdr>
                    </w:div>
                    <w:div w:id="2009820532">
                      <w:marLeft w:val="0"/>
                      <w:marRight w:val="0"/>
                      <w:marTop w:val="0"/>
                      <w:marBottom w:val="0"/>
                      <w:divBdr>
                        <w:top w:val="none" w:sz="0" w:space="0" w:color="auto"/>
                        <w:left w:val="none" w:sz="0" w:space="0" w:color="auto"/>
                        <w:bottom w:val="none" w:sz="0" w:space="0" w:color="auto"/>
                        <w:right w:val="none" w:sz="0" w:space="0" w:color="auto"/>
                      </w:divBdr>
                    </w:div>
                    <w:div w:id="2126994336">
                      <w:marLeft w:val="0"/>
                      <w:marRight w:val="0"/>
                      <w:marTop w:val="0"/>
                      <w:marBottom w:val="0"/>
                      <w:divBdr>
                        <w:top w:val="none" w:sz="0" w:space="0" w:color="auto"/>
                        <w:left w:val="none" w:sz="0" w:space="0" w:color="auto"/>
                        <w:bottom w:val="none" w:sz="0" w:space="0" w:color="auto"/>
                        <w:right w:val="none" w:sz="0" w:space="0" w:color="auto"/>
                      </w:divBdr>
                    </w:div>
                  </w:divsChild>
                </w:div>
                <w:div w:id="1740251230">
                  <w:marLeft w:val="0"/>
                  <w:marRight w:val="0"/>
                  <w:marTop w:val="0"/>
                  <w:marBottom w:val="0"/>
                  <w:divBdr>
                    <w:top w:val="none" w:sz="0" w:space="0" w:color="auto"/>
                    <w:left w:val="none" w:sz="0" w:space="0" w:color="auto"/>
                    <w:bottom w:val="none" w:sz="0" w:space="0" w:color="auto"/>
                    <w:right w:val="none" w:sz="0" w:space="0" w:color="auto"/>
                  </w:divBdr>
                  <w:divsChild>
                    <w:div w:id="551961973">
                      <w:marLeft w:val="0"/>
                      <w:marRight w:val="0"/>
                      <w:marTop w:val="0"/>
                      <w:marBottom w:val="0"/>
                      <w:divBdr>
                        <w:top w:val="none" w:sz="0" w:space="0" w:color="auto"/>
                        <w:left w:val="none" w:sz="0" w:space="0" w:color="auto"/>
                        <w:bottom w:val="none" w:sz="0" w:space="0" w:color="auto"/>
                        <w:right w:val="none" w:sz="0" w:space="0" w:color="auto"/>
                      </w:divBdr>
                    </w:div>
                    <w:div w:id="852761057">
                      <w:marLeft w:val="0"/>
                      <w:marRight w:val="0"/>
                      <w:marTop w:val="0"/>
                      <w:marBottom w:val="0"/>
                      <w:divBdr>
                        <w:top w:val="none" w:sz="0" w:space="0" w:color="auto"/>
                        <w:left w:val="none" w:sz="0" w:space="0" w:color="auto"/>
                        <w:bottom w:val="none" w:sz="0" w:space="0" w:color="auto"/>
                        <w:right w:val="none" w:sz="0" w:space="0" w:color="auto"/>
                      </w:divBdr>
                    </w:div>
                    <w:div w:id="1129276169">
                      <w:marLeft w:val="0"/>
                      <w:marRight w:val="0"/>
                      <w:marTop w:val="0"/>
                      <w:marBottom w:val="0"/>
                      <w:divBdr>
                        <w:top w:val="none" w:sz="0" w:space="0" w:color="auto"/>
                        <w:left w:val="none" w:sz="0" w:space="0" w:color="auto"/>
                        <w:bottom w:val="none" w:sz="0" w:space="0" w:color="auto"/>
                        <w:right w:val="none" w:sz="0" w:space="0" w:color="auto"/>
                      </w:divBdr>
                    </w:div>
                    <w:div w:id="1285233862">
                      <w:marLeft w:val="0"/>
                      <w:marRight w:val="0"/>
                      <w:marTop w:val="0"/>
                      <w:marBottom w:val="0"/>
                      <w:divBdr>
                        <w:top w:val="none" w:sz="0" w:space="0" w:color="auto"/>
                        <w:left w:val="none" w:sz="0" w:space="0" w:color="auto"/>
                        <w:bottom w:val="none" w:sz="0" w:space="0" w:color="auto"/>
                        <w:right w:val="none" w:sz="0" w:space="0" w:color="auto"/>
                      </w:divBdr>
                    </w:div>
                    <w:div w:id="1828739097">
                      <w:marLeft w:val="0"/>
                      <w:marRight w:val="0"/>
                      <w:marTop w:val="0"/>
                      <w:marBottom w:val="0"/>
                      <w:divBdr>
                        <w:top w:val="none" w:sz="0" w:space="0" w:color="auto"/>
                        <w:left w:val="none" w:sz="0" w:space="0" w:color="auto"/>
                        <w:bottom w:val="none" w:sz="0" w:space="0" w:color="auto"/>
                        <w:right w:val="none" w:sz="0" w:space="0" w:color="auto"/>
                      </w:divBdr>
                    </w:div>
                    <w:div w:id="1870870136">
                      <w:marLeft w:val="0"/>
                      <w:marRight w:val="0"/>
                      <w:marTop w:val="0"/>
                      <w:marBottom w:val="0"/>
                      <w:divBdr>
                        <w:top w:val="none" w:sz="0" w:space="0" w:color="auto"/>
                        <w:left w:val="none" w:sz="0" w:space="0" w:color="auto"/>
                        <w:bottom w:val="none" w:sz="0" w:space="0" w:color="auto"/>
                        <w:right w:val="none" w:sz="0" w:space="0" w:color="auto"/>
                      </w:divBdr>
                    </w:div>
                    <w:div w:id="2000425121">
                      <w:marLeft w:val="0"/>
                      <w:marRight w:val="0"/>
                      <w:marTop w:val="0"/>
                      <w:marBottom w:val="0"/>
                      <w:divBdr>
                        <w:top w:val="none" w:sz="0" w:space="0" w:color="auto"/>
                        <w:left w:val="none" w:sz="0" w:space="0" w:color="auto"/>
                        <w:bottom w:val="none" w:sz="0" w:space="0" w:color="auto"/>
                        <w:right w:val="none" w:sz="0" w:space="0" w:color="auto"/>
                      </w:divBdr>
                    </w:div>
                  </w:divsChild>
                </w:div>
                <w:div w:id="1933320023">
                  <w:marLeft w:val="0"/>
                  <w:marRight w:val="0"/>
                  <w:marTop w:val="0"/>
                  <w:marBottom w:val="0"/>
                  <w:divBdr>
                    <w:top w:val="none" w:sz="0" w:space="0" w:color="auto"/>
                    <w:left w:val="none" w:sz="0" w:space="0" w:color="auto"/>
                    <w:bottom w:val="none" w:sz="0" w:space="0" w:color="auto"/>
                    <w:right w:val="none" w:sz="0" w:space="0" w:color="auto"/>
                  </w:divBdr>
                  <w:divsChild>
                    <w:div w:id="231744125">
                      <w:marLeft w:val="0"/>
                      <w:marRight w:val="0"/>
                      <w:marTop w:val="0"/>
                      <w:marBottom w:val="0"/>
                      <w:divBdr>
                        <w:top w:val="none" w:sz="0" w:space="0" w:color="auto"/>
                        <w:left w:val="none" w:sz="0" w:space="0" w:color="auto"/>
                        <w:bottom w:val="none" w:sz="0" w:space="0" w:color="auto"/>
                        <w:right w:val="none" w:sz="0" w:space="0" w:color="auto"/>
                      </w:divBdr>
                    </w:div>
                    <w:div w:id="618683382">
                      <w:marLeft w:val="0"/>
                      <w:marRight w:val="0"/>
                      <w:marTop w:val="0"/>
                      <w:marBottom w:val="0"/>
                      <w:divBdr>
                        <w:top w:val="none" w:sz="0" w:space="0" w:color="auto"/>
                        <w:left w:val="none" w:sz="0" w:space="0" w:color="auto"/>
                        <w:bottom w:val="none" w:sz="0" w:space="0" w:color="auto"/>
                        <w:right w:val="none" w:sz="0" w:space="0" w:color="auto"/>
                      </w:divBdr>
                    </w:div>
                    <w:div w:id="709693544">
                      <w:marLeft w:val="0"/>
                      <w:marRight w:val="0"/>
                      <w:marTop w:val="0"/>
                      <w:marBottom w:val="0"/>
                      <w:divBdr>
                        <w:top w:val="none" w:sz="0" w:space="0" w:color="auto"/>
                        <w:left w:val="none" w:sz="0" w:space="0" w:color="auto"/>
                        <w:bottom w:val="none" w:sz="0" w:space="0" w:color="auto"/>
                        <w:right w:val="none" w:sz="0" w:space="0" w:color="auto"/>
                      </w:divBdr>
                    </w:div>
                    <w:div w:id="1074162925">
                      <w:marLeft w:val="0"/>
                      <w:marRight w:val="0"/>
                      <w:marTop w:val="0"/>
                      <w:marBottom w:val="0"/>
                      <w:divBdr>
                        <w:top w:val="none" w:sz="0" w:space="0" w:color="auto"/>
                        <w:left w:val="none" w:sz="0" w:space="0" w:color="auto"/>
                        <w:bottom w:val="none" w:sz="0" w:space="0" w:color="auto"/>
                        <w:right w:val="none" w:sz="0" w:space="0" w:color="auto"/>
                      </w:divBdr>
                    </w:div>
                    <w:div w:id="1323852851">
                      <w:marLeft w:val="0"/>
                      <w:marRight w:val="0"/>
                      <w:marTop w:val="0"/>
                      <w:marBottom w:val="0"/>
                      <w:divBdr>
                        <w:top w:val="none" w:sz="0" w:space="0" w:color="auto"/>
                        <w:left w:val="none" w:sz="0" w:space="0" w:color="auto"/>
                        <w:bottom w:val="none" w:sz="0" w:space="0" w:color="auto"/>
                        <w:right w:val="none" w:sz="0" w:space="0" w:color="auto"/>
                      </w:divBdr>
                    </w:div>
                    <w:div w:id="1470170307">
                      <w:marLeft w:val="0"/>
                      <w:marRight w:val="0"/>
                      <w:marTop w:val="0"/>
                      <w:marBottom w:val="0"/>
                      <w:divBdr>
                        <w:top w:val="none" w:sz="0" w:space="0" w:color="auto"/>
                        <w:left w:val="none" w:sz="0" w:space="0" w:color="auto"/>
                        <w:bottom w:val="none" w:sz="0" w:space="0" w:color="auto"/>
                        <w:right w:val="none" w:sz="0" w:space="0" w:color="auto"/>
                      </w:divBdr>
                    </w:div>
                    <w:div w:id="204494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673960">
      <w:bodyDiv w:val="1"/>
      <w:marLeft w:val="0"/>
      <w:marRight w:val="0"/>
      <w:marTop w:val="0"/>
      <w:marBottom w:val="0"/>
      <w:divBdr>
        <w:top w:val="none" w:sz="0" w:space="0" w:color="auto"/>
        <w:left w:val="none" w:sz="0" w:space="0" w:color="auto"/>
        <w:bottom w:val="none" w:sz="0" w:space="0" w:color="auto"/>
        <w:right w:val="none" w:sz="0" w:space="0" w:color="auto"/>
      </w:divBdr>
    </w:div>
    <w:div w:id="484123017">
      <w:bodyDiv w:val="1"/>
      <w:marLeft w:val="0"/>
      <w:marRight w:val="0"/>
      <w:marTop w:val="0"/>
      <w:marBottom w:val="0"/>
      <w:divBdr>
        <w:top w:val="none" w:sz="0" w:space="0" w:color="auto"/>
        <w:left w:val="none" w:sz="0" w:space="0" w:color="auto"/>
        <w:bottom w:val="none" w:sz="0" w:space="0" w:color="auto"/>
        <w:right w:val="none" w:sz="0" w:space="0" w:color="auto"/>
      </w:divBdr>
    </w:div>
    <w:div w:id="541552180">
      <w:bodyDiv w:val="1"/>
      <w:marLeft w:val="0"/>
      <w:marRight w:val="0"/>
      <w:marTop w:val="0"/>
      <w:marBottom w:val="0"/>
      <w:divBdr>
        <w:top w:val="none" w:sz="0" w:space="0" w:color="auto"/>
        <w:left w:val="none" w:sz="0" w:space="0" w:color="auto"/>
        <w:bottom w:val="none" w:sz="0" w:space="0" w:color="auto"/>
        <w:right w:val="none" w:sz="0" w:space="0" w:color="auto"/>
      </w:divBdr>
    </w:div>
    <w:div w:id="603731629">
      <w:bodyDiv w:val="1"/>
      <w:marLeft w:val="0"/>
      <w:marRight w:val="0"/>
      <w:marTop w:val="0"/>
      <w:marBottom w:val="0"/>
      <w:divBdr>
        <w:top w:val="none" w:sz="0" w:space="0" w:color="auto"/>
        <w:left w:val="none" w:sz="0" w:space="0" w:color="auto"/>
        <w:bottom w:val="none" w:sz="0" w:space="0" w:color="auto"/>
        <w:right w:val="none" w:sz="0" w:space="0" w:color="auto"/>
      </w:divBdr>
      <w:divsChild>
        <w:div w:id="9988965">
          <w:marLeft w:val="0"/>
          <w:marRight w:val="0"/>
          <w:marTop w:val="0"/>
          <w:marBottom w:val="0"/>
          <w:divBdr>
            <w:top w:val="none" w:sz="0" w:space="0" w:color="auto"/>
            <w:left w:val="none" w:sz="0" w:space="0" w:color="auto"/>
            <w:bottom w:val="none" w:sz="0" w:space="0" w:color="auto"/>
            <w:right w:val="none" w:sz="0" w:space="0" w:color="auto"/>
          </w:divBdr>
        </w:div>
        <w:div w:id="205992233">
          <w:marLeft w:val="0"/>
          <w:marRight w:val="0"/>
          <w:marTop w:val="0"/>
          <w:marBottom w:val="0"/>
          <w:divBdr>
            <w:top w:val="none" w:sz="0" w:space="0" w:color="auto"/>
            <w:left w:val="none" w:sz="0" w:space="0" w:color="auto"/>
            <w:bottom w:val="none" w:sz="0" w:space="0" w:color="auto"/>
            <w:right w:val="none" w:sz="0" w:space="0" w:color="auto"/>
          </w:divBdr>
        </w:div>
        <w:div w:id="281620406">
          <w:marLeft w:val="0"/>
          <w:marRight w:val="0"/>
          <w:marTop w:val="0"/>
          <w:marBottom w:val="0"/>
          <w:divBdr>
            <w:top w:val="none" w:sz="0" w:space="0" w:color="auto"/>
            <w:left w:val="none" w:sz="0" w:space="0" w:color="auto"/>
            <w:bottom w:val="none" w:sz="0" w:space="0" w:color="auto"/>
            <w:right w:val="none" w:sz="0" w:space="0" w:color="auto"/>
          </w:divBdr>
        </w:div>
        <w:div w:id="304311499">
          <w:marLeft w:val="0"/>
          <w:marRight w:val="0"/>
          <w:marTop w:val="0"/>
          <w:marBottom w:val="0"/>
          <w:divBdr>
            <w:top w:val="none" w:sz="0" w:space="0" w:color="auto"/>
            <w:left w:val="none" w:sz="0" w:space="0" w:color="auto"/>
            <w:bottom w:val="none" w:sz="0" w:space="0" w:color="auto"/>
            <w:right w:val="none" w:sz="0" w:space="0" w:color="auto"/>
          </w:divBdr>
        </w:div>
        <w:div w:id="371468664">
          <w:marLeft w:val="0"/>
          <w:marRight w:val="0"/>
          <w:marTop w:val="0"/>
          <w:marBottom w:val="0"/>
          <w:divBdr>
            <w:top w:val="none" w:sz="0" w:space="0" w:color="auto"/>
            <w:left w:val="none" w:sz="0" w:space="0" w:color="auto"/>
            <w:bottom w:val="none" w:sz="0" w:space="0" w:color="auto"/>
            <w:right w:val="none" w:sz="0" w:space="0" w:color="auto"/>
          </w:divBdr>
        </w:div>
        <w:div w:id="398406774">
          <w:marLeft w:val="0"/>
          <w:marRight w:val="0"/>
          <w:marTop w:val="0"/>
          <w:marBottom w:val="0"/>
          <w:divBdr>
            <w:top w:val="none" w:sz="0" w:space="0" w:color="auto"/>
            <w:left w:val="none" w:sz="0" w:space="0" w:color="auto"/>
            <w:bottom w:val="none" w:sz="0" w:space="0" w:color="auto"/>
            <w:right w:val="none" w:sz="0" w:space="0" w:color="auto"/>
          </w:divBdr>
        </w:div>
        <w:div w:id="418982706">
          <w:marLeft w:val="0"/>
          <w:marRight w:val="0"/>
          <w:marTop w:val="0"/>
          <w:marBottom w:val="0"/>
          <w:divBdr>
            <w:top w:val="none" w:sz="0" w:space="0" w:color="auto"/>
            <w:left w:val="none" w:sz="0" w:space="0" w:color="auto"/>
            <w:bottom w:val="none" w:sz="0" w:space="0" w:color="auto"/>
            <w:right w:val="none" w:sz="0" w:space="0" w:color="auto"/>
          </w:divBdr>
        </w:div>
        <w:div w:id="437988824">
          <w:marLeft w:val="0"/>
          <w:marRight w:val="0"/>
          <w:marTop w:val="0"/>
          <w:marBottom w:val="0"/>
          <w:divBdr>
            <w:top w:val="none" w:sz="0" w:space="0" w:color="auto"/>
            <w:left w:val="none" w:sz="0" w:space="0" w:color="auto"/>
            <w:bottom w:val="none" w:sz="0" w:space="0" w:color="auto"/>
            <w:right w:val="none" w:sz="0" w:space="0" w:color="auto"/>
          </w:divBdr>
        </w:div>
        <w:div w:id="537544646">
          <w:marLeft w:val="0"/>
          <w:marRight w:val="0"/>
          <w:marTop w:val="0"/>
          <w:marBottom w:val="0"/>
          <w:divBdr>
            <w:top w:val="none" w:sz="0" w:space="0" w:color="auto"/>
            <w:left w:val="none" w:sz="0" w:space="0" w:color="auto"/>
            <w:bottom w:val="none" w:sz="0" w:space="0" w:color="auto"/>
            <w:right w:val="none" w:sz="0" w:space="0" w:color="auto"/>
          </w:divBdr>
        </w:div>
        <w:div w:id="792940036">
          <w:marLeft w:val="0"/>
          <w:marRight w:val="0"/>
          <w:marTop w:val="0"/>
          <w:marBottom w:val="0"/>
          <w:divBdr>
            <w:top w:val="none" w:sz="0" w:space="0" w:color="auto"/>
            <w:left w:val="none" w:sz="0" w:space="0" w:color="auto"/>
            <w:bottom w:val="none" w:sz="0" w:space="0" w:color="auto"/>
            <w:right w:val="none" w:sz="0" w:space="0" w:color="auto"/>
          </w:divBdr>
        </w:div>
        <w:div w:id="912663002">
          <w:marLeft w:val="0"/>
          <w:marRight w:val="0"/>
          <w:marTop w:val="0"/>
          <w:marBottom w:val="0"/>
          <w:divBdr>
            <w:top w:val="none" w:sz="0" w:space="0" w:color="auto"/>
            <w:left w:val="none" w:sz="0" w:space="0" w:color="auto"/>
            <w:bottom w:val="none" w:sz="0" w:space="0" w:color="auto"/>
            <w:right w:val="none" w:sz="0" w:space="0" w:color="auto"/>
          </w:divBdr>
        </w:div>
        <w:div w:id="1004240545">
          <w:marLeft w:val="0"/>
          <w:marRight w:val="0"/>
          <w:marTop w:val="0"/>
          <w:marBottom w:val="0"/>
          <w:divBdr>
            <w:top w:val="none" w:sz="0" w:space="0" w:color="auto"/>
            <w:left w:val="none" w:sz="0" w:space="0" w:color="auto"/>
            <w:bottom w:val="none" w:sz="0" w:space="0" w:color="auto"/>
            <w:right w:val="none" w:sz="0" w:space="0" w:color="auto"/>
          </w:divBdr>
        </w:div>
        <w:div w:id="1020933473">
          <w:marLeft w:val="0"/>
          <w:marRight w:val="0"/>
          <w:marTop w:val="0"/>
          <w:marBottom w:val="0"/>
          <w:divBdr>
            <w:top w:val="none" w:sz="0" w:space="0" w:color="auto"/>
            <w:left w:val="none" w:sz="0" w:space="0" w:color="auto"/>
            <w:bottom w:val="none" w:sz="0" w:space="0" w:color="auto"/>
            <w:right w:val="none" w:sz="0" w:space="0" w:color="auto"/>
          </w:divBdr>
        </w:div>
        <w:div w:id="1058239863">
          <w:marLeft w:val="0"/>
          <w:marRight w:val="0"/>
          <w:marTop w:val="0"/>
          <w:marBottom w:val="0"/>
          <w:divBdr>
            <w:top w:val="none" w:sz="0" w:space="0" w:color="auto"/>
            <w:left w:val="none" w:sz="0" w:space="0" w:color="auto"/>
            <w:bottom w:val="none" w:sz="0" w:space="0" w:color="auto"/>
            <w:right w:val="none" w:sz="0" w:space="0" w:color="auto"/>
          </w:divBdr>
        </w:div>
        <w:div w:id="1091512643">
          <w:marLeft w:val="0"/>
          <w:marRight w:val="0"/>
          <w:marTop w:val="0"/>
          <w:marBottom w:val="0"/>
          <w:divBdr>
            <w:top w:val="none" w:sz="0" w:space="0" w:color="auto"/>
            <w:left w:val="none" w:sz="0" w:space="0" w:color="auto"/>
            <w:bottom w:val="none" w:sz="0" w:space="0" w:color="auto"/>
            <w:right w:val="none" w:sz="0" w:space="0" w:color="auto"/>
          </w:divBdr>
        </w:div>
        <w:div w:id="1099259794">
          <w:marLeft w:val="0"/>
          <w:marRight w:val="0"/>
          <w:marTop w:val="0"/>
          <w:marBottom w:val="0"/>
          <w:divBdr>
            <w:top w:val="none" w:sz="0" w:space="0" w:color="auto"/>
            <w:left w:val="none" w:sz="0" w:space="0" w:color="auto"/>
            <w:bottom w:val="none" w:sz="0" w:space="0" w:color="auto"/>
            <w:right w:val="none" w:sz="0" w:space="0" w:color="auto"/>
          </w:divBdr>
        </w:div>
        <w:div w:id="1104617469">
          <w:marLeft w:val="0"/>
          <w:marRight w:val="0"/>
          <w:marTop w:val="0"/>
          <w:marBottom w:val="0"/>
          <w:divBdr>
            <w:top w:val="none" w:sz="0" w:space="0" w:color="auto"/>
            <w:left w:val="none" w:sz="0" w:space="0" w:color="auto"/>
            <w:bottom w:val="none" w:sz="0" w:space="0" w:color="auto"/>
            <w:right w:val="none" w:sz="0" w:space="0" w:color="auto"/>
          </w:divBdr>
        </w:div>
        <w:div w:id="1148329064">
          <w:marLeft w:val="0"/>
          <w:marRight w:val="0"/>
          <w:marTop w:val="0"/>
          <w:marBottom w:val="0"/>
          <w:divBdr>
            <w:top w:val="none" w:sz="0" w:space="0" w:color="auto"/>
            <w:left w:val="none" w:sz="0" w:space="0" w:color="auto"/>
            <w:bottom w:val="none" w:sz="0" w:space="0" w:color="auto"/>
            <w:right w:val="none" w:sz="0" w:space="0" w:color="auto"/>
          </w:divBdr>
        </w:div>
        <w:div w:id="1224289735">
          <w:marLeft w:val="0"/>
          <w:marRight w:val="0"/>
          <w:marTop w:val="0"/>
          <w:marBottom w:val="0"/>
          <w:divBdr>
            <w:top w:val="none" w:sz="0" w:space="0" w:color="auto"/>
            <w:left w:val="none" w:sz="0" w:space="0" w:color="auto"/>
            <w:bottom w:val="none" w:sz="0" w:space="0" w:color="auto"/>
            <w:right w:val="none" w:sz="0" w:space="0" w:color="auto"/>
          </w:divBdr>
        </w:div>
        <w:div w:id="1232079926">
          <w:marLeft w:val="0"/>
          <w:marRight w:val="0"/>
          <w:marTop w:val="0"/>
          <w:marBottom w:val="0"/>
          <w:divBdr>
            <w:top w:val="none" w:sz="0" w:space="0" w:color="auto"/>
            <w:left w:val="none" w:sz="0" w:space="0" w:color="auto"/>
            <w:bottom w:val="none" w:sz="0" w:space="0" w:color="auto"/>
            <w:right w:val="none" w:sz="0" w:space="0" w:color="auto"/>
          </w:divBdr>
        </w:div>
        <w:div w:id="1310793298">
          <w:marLeft w:val="0"/>
          <w:marRight w:val="0"/>
          <w:marTop w:val="0"/>
          <w:marBottom w:val="0"/>
          <w:divBdr>
            <w:top w:val="none" w:sz="0" w:space="0" w:color="auto"/>
            <w:left w:val="none" w:sz="0" w:space="0" w:color="auto"/>
            <w:bottom w:val="none" w:sz="0" w:space="0" w:color="auto"/>
            <w:right w:val="none" w:sz="0" w:space="0" w:color="auto"/>
          </w:divBdr>
        </w:div>
        <w:div w:id="1387558786">
          <w:marLeft w:val="0"/>
          <w:marRight w:val="0"/>
          <w:marTop w:val="0"/>
          <w:marBottom w:val="0"/>
          <w:divBdr>
            <w:top w:val="none" w:sz="0" w:space="0" w:color="auto"/>
            <w:left w:val="none" w:sz="0" w:space="0" w:color="auto"/>
            <w:bottom w:val="none" w:sz="0" w:space="0" w:color="auto"/>
            <w:right w:val="none" w:sz="0" w:space="0" w:color="auto"/>
          </w:divBdr>
        </w:div>
        <w:div w:id="1460101228">
          <w:marLeft w:val="0"/>
          <w:marRight w:val="0"/>
          <w:marTop w:val="0"/>
          <w:marBottom w:val="0"/>
          <w:divBdr>
            <w:top w:val="none" w:sz="0" w:space="0" w:color="auto"/>
            <w:left w:val="none" w:sz="0" w:space="0" w:color="auto"/>
            <w:bottom w:val="none" w:sz="0" w:space="0" w:color="auto"/>
            <w:right w:val="none" w:sz="0" w:space="0" w:color="auto"/>
          </w:divBdr>
        </w:div>
        <w:div w:id="1565794277">
          <w:marLeft w:val="0"/>
          <w:marRight w:val="0"/>
          <w:marTop w:val="0"/>
          <w:marBottom w:val="0"/>
          <w:divBdr>
            <w:top w:val="none" w:sz="0" w:space="0" w:color="auto"/>
            <w:left w:val="none" w:sz="0" w:space="0" w:color="auto"/>
            <w:bottom w:val="none" w:sz="0" w:space="0" w:color="auto"/>
            <w:right w:val="none" w:sz="0" w:space="0" w:color="auto"/>
          </w:divBdr>
        </w:div>
        <w:div w:id="1648852863">
          <w:marLeft w:val="0"/>
          <w:marRight w:val="0"/>
          <w:marTop w:val="0"/>
          <w:marBottom w:val="0"/>
          <w:divBdr>
            <w:top w:val="none" w:sz="0" w:space="0" w:color="auto"/>
            <w:left w:val="none" w:sz="0" w:space="0" w:color="auto"/>
            <w:bottom w:val="none" w:sz="0" w:space="0" w:color="auto"/>
            <w:right w:val="none" w:sz="0" w:space="0" w:color="auto"/>
          </w:divBdr>
        </w:div>
        <w:div w:id="1887451068">
          <w:marLeft w:val="0"/>
          <w:marRight w:val="0"/>
          <w:marTop w:val="0"/>
          <w:marBottom w:val="0"/>
          <w:divBdr>
            <w:top w:val="none" w:sz="0" w:space="0" w:color="auto"/>
            <w:left w:val="none" w:sz="0" w:space="0" w:color="auto"/>
            <w:bottom w:val="none" w:sz="0" w:space="0" w:color="auto"/>
            <w:right w:val="none" w:sz="0" w:space="0" w:color="auto"/>
          </w:divBdr>
        </w:div>
        <w:div w:id="1890649104">
          <w:marLeft w:val="0"/>
          <w:marRight w:val="0"/>
          <w:marTop w:val="0"/>
          <w:marBottom w:val="0"/>
          <w:divBdr>
            <w:top w:val="none" w:sz="0" w:space="0" w:color="auto"/>
            <w:left w:val="none" w:sz="0" w:space="0" w:color="auto"/>
            <w:bottom w:val="none" w:sz="0" w:space="0" w:color="auto"/>
            <w:right w:val="none" w:sz="0" w:space="0" w:color="auto"/>
          </w:divBdr>
        </w:div>
        <w:div w:id="2025667539">
          <w:marLeft w:val="0"/>
          <w:marRight w:val="0"/>
          <w:marTop w:val="0"/>
          <w:marBottom w:val="0"/>
          <w:divBdr>
            <w:top w:val="none" w:sz="0" w:space="0" w:color="auto"/>
            <w:left w:val="none" w:sz="0" w:space="0" w:color="auto"/>
            <w:bottom w:val="none" w:sz="0" w:space="0" w:color="auto"/>
            <w:right w:val="none" w:sz="0" w:space="0" w:color="auto"/>
          </w:divBdr>
        </w:div>
        <w:div w:id="2070499635">
          <w:marLeft w:val="0"/>
          <w:marRight w:val="0"/>
          <w:marTop w:val="0"/>
          <w:marBottom w:val="0"/>
          <w:divBdr>
            <w:top w:val="none" w:sz="0" w:space="0" w:color="auto"/>
            <w:left w:val="none" w:sz="0" w:space="0" w:color="auto"/>
            <w:bottom w:val="none" w:sz="0" w:space="0" w:color="auto"/>
            <w:right w:val="none" w:sz="0" w:space="0" w:color="auto"/>
          </w:divBdr>
        </w:div>
        <w:div w:id="2072535359">
          <w:marLeft w:val="0"/>
          <w:marRight w:val="0"/>
          <w:marTop w:val="0"/>
          <w:marBottom w:val="0"/>
          <w:divBdr>
            <w:top w:val="none" w:sz="0" w:space="0" w:color="auto"/>
            <w:left w:val="none" w:sz="0" w:space="0" w:color="auto"/>
            <w:bottom w:val="none" w:sz="0" w:space="0" w:color="auto"/>
            <w:right w:val="none" w:sz="0" w:space="0" w:color="auto"/>
          </w:divBdr>
        </w:div>
        <w:div w:id="2077510240">
          <w:marLeft w:val="0"/>
          <w:marRight w:val="0"/>
          <w:marTop w:val="0"/>
          <w:marBottom w:val="0"/>
          <w:divBdr>
            <w:top w:val="none" w:sz="0" w:space="0" w:color="auto"/>
            <w:left w:val="none" w:sz="0" w:space="0" w:color="auto"/>
            <w:bottom w:val="none" w:sz="0" w:space="0" w:color="auto"/>
            <w:right w:val="none" w:sz="0" w:space="0" w:color="auto"/>
          </w:divBdr>
        </w:div>
        <w:div w:id="2126729504">
          <w:marLeft w:val="0"/>
          <w:marRight w:val="0"/>
          <w:marTop w:val="0"/>
          <w:marBottom w:val="0"/>
          <w:divBdr>
            <w:top w:val="none" w:sz="0" w:space="0" w:color="auto"/>
            <w:left w:val="none" w:sz="0" w:space="0" w:color="auto"/>
            <w:bottom w:val="none" w:sz="0" w:space="0" w:color="auto"/>
            <w:right w:val="none" w:sz="0" w:space="0" w:color="auto"/>
          </w:divBdr>
        </w:div>
        <w:div w:id="2144691995">
          <w:marLeft w:val="0"/>
          <w:marRight w:val="0"/>
          <w:marTop w:val="0"/>
          <w:marBottom w:val="0"/>
          <w:divBdr>
            <w:top w:val="none" w:sz="0" w:space="0" w:color="auto"/>
            <w:left w:val="none" w:sz="0" w:space="0" w:color="auto"/>
            <w:bottom w:val="none" w:sz="0" w:space="0" w:color="auto"/>
            <w:right w:val="none" w:sz="0" w:space="0" w:color="auto"/>
          </w:divBdr>
        </w:div>
      </w:divsChild>
    </w:div>
    <w:div w:id="665745181">
      <w:bodyDiv w:val="1"/>
      <w:marLeft w:val="0"/>
      <w:marRight w:val="0"/>
      <w:marTop w:val="0"/>
      <w:marBottom w:val="0"/>
      <w:divBdr>
        <w:top w:val="none" w:sz="0" w:space="0" w:color="auto"/>
        <w:left w:val="none" w:sz="0" w:space="0" w:color="auto"/>
        <w:bottom w:val="none" w:sz="0" w:space="0" w:color="auto"/>
        <w:right w:val="none" w:sz="0" w:space="0" w:color="auto"/>
      </w:divBdr>
    </w:div>
    <w:div w:id="913708018">
      <w:bodyDiv w:val="1"/>
      <w:marLeft w:val="0"/>
      <w:marRight w:val="0"/>
      <w:marTop w:val="0"/>
      <w:marBottom w:val="0"/>
      <w:divBdr>
        <w:top w:val="none" w:sz="0" w:space="0" w:color="auto"/>
        <w:left w:val="none" w:sz="0" w:space="0" w:color="auto"/>
        <w:bottom w:val="none" w:sz="0" w:space="0" w:color="auto"/>
        <w:right w:val="none" w:sz="0" w:space="0" w:color="auto"/>
      </w:divBdr>
    </w:div>
    <w:div w:id="915241694">
      <w:bodyDiv w:val="1"/>
      <w:marLeft w:val="0"/>
      <w:marRight w:val="0"/>
      <w:marTop w:val="0"/>
      <w:marBottom w:val="0"/>
      <w:divBdr>
        <w:top w:val="none" w:sz="0" w:space="0" w:color="auto"/>
        <w:left w:val="none" w:sz="0" w:space="0" w:color="auto"/>
        <w:bottom w:val="none" w:sz="0" w:space="0" w:color="auto"/>
        <w:right w:val="none" w:sz="0" w:space="0" w:color="auto"/>
      </w:divBdr>
      <w:divsChild>
        <w:div w:id="45837611">
          <w:marLeft w:val="0"/>
          <w:marRight w:val="0"/>
          <w:marTop w:val="0"/>
          <w:marBottom w:val="0"/>
          <w:divBdr>
            <w:top w:val="none" w:sz="0" w:space="0" w:color="auto"/>
            <w:left w:val="none" w:sz="0" w:space="0" w:color="auto"/>
            <w:bottom w:val="none" w:sz="0" w:space="0" w:color="auto"/>
            <w:right w:val="none" w:sz="0" w:space="0" w:color="auto"/>
          </w:divBdr>
        </w:div>
        <w:div w:id="63963873">
          <w:marLeft w:val="0"/>
          <w:marRight w:val="0"/>
          <w:marTop w:val="0"/>
          <w:marBottom w:val="0"/>
          <w:divBdr>
            <w:top w:val="none" w:sz="0" w:space="0" w:color="auto"/>
            <w:left w:val="none" w:sz="0" w:space="0" w:color="auto"/>
            <w:bottom w:val="none" w:sz="0" w:space="0" w:color="auto"/>
            <w:right w:val="none" w:sz="0" w:space="0" w:color="auto"/>
          </w:divBdr>
        </w:div>
        <w:div w:id="100496144">
          <w:marLeft w:val="0"/>
          <w:marRight w:val="0"/>
          <w:marTop w:val="0"/>
          <w:marBottom w:val="0"/>
          <w:divBdr>
            <w:top w:val="none" w:sz="0" w:space="0" w:color="auto"/>
            <w:left w:val="none" w:sz="0" w:space="0" w:color="auto"/>
            <w:bottom w:val="none" w:sz="0" w:space="0" w:color="auto"/>
            <w:right w:val="none" w:sz="0" w:space="0" w:color="auto"/>
          </w:divBdr>
        </w:div>
        <w:div w:id="364604253">
          <w:marLeft w:val="0"/>
          <w:marRight w:val="0"/>
          <w:marTop w:val="0"/>
          <w:marBottom w:val="0"/>
          <w:divBdr>
            <w:top w:val="none" w:sz="0" w:space="0" w:color="auto"/>
            <w:left w:val="none" w:sz="0" w:space="0" w:color="auto"/>
            <w:bottom w:val="none" w:sz="0" w:space="0" w:color="auto"/>
            <w:right w:val="none" w:sz="0" w:space="0" w:color="auto"/>
          </w:divBdr>
        </w:div>
        <w:div w:id="428045065">
          <w:marLeft w:val="0"/>
          <w:marRight w:val="0"/>
          <w:marTop w:val="0"/>
          <w:marBottom w:val="0"/>
          <w:divBdr>
            <w:top w:val="none" w:sz="0" w:space="0" w:color="auto"/>
            <w:left w:val="none" w:sz="0" w:space="0" w:color="auto"/>
            <w:bottom w:val="none" w:sz="0" w:space="0" w:color="auto"/>
            <w:right w:val="none" w:sz="0" w:space="0" w:color="auto"/>
          </w:divBdr>
        </w:div>
        <w:div w:id="527958730">
          <w:marLeft w:val="0"/>
          <w:marRight w:val="0"/>
          <w:marTop w:val="0"/>
          <w:marBottom w:val="0"/>
          <w:divBdr>
            <w:top w:val="none" w:sz="0" w:space="0" w:color="auto"/>
            <w:left w:val="none" w:sz="0" w:space="0" w:color="auto"/>
            <w:bottom w:val="none" w:sz="0" w:space="0" w:color="auto"/>
            <w:right w:val="none" w:sz="0" w:space="0" w:color="auto"/>
          </w:divBdr>
        </w:div>
        <w:div w:id="557208411">
          <w:marLeft w:val="0"/>
          <w:marRight w:val="0"/>
          <w:marTop w:val="0"/>
          <w:marBottom w:val="0"/>
          <w:divBdr>
            <w:top w:val="none" w:sz="0" w:space="0" w:color="auto"/>
            <w:left w:val="none" w:sz="0" w:space="0" w:color="auto"/>
            <w:bottom w:val="none" w:sz="0" w:space="0" w:color="auto"/>
            <w:right w:val="none" w:sz="0" w:space="0" w:color="auto"/>
          </w:divBdr>
        </w:div>
        <w:div w:id="590895376">
          <w:marLeft w:val="0"/>
          <w:marRight w:val="0"/>
          <w:marTop w:val="0"/>
          <w:marBottom w:val="0"/>
          <w:divBdr>
            <w:top w:val="none" w:sz="0" w:space="0" w:color="auto"/>
            <w:left w:val="none" w:sz="0" w:space="0" w:color="auto"/>
            <w:bottom w:val="none" w:sz="0" w:space="0" w:color="auto"/>
            <w:right w:val="none" w:sz="0" w:space="0" w:color="auto"/>
          </w:divBdr>
        </w:div>
        <w:div w:id="776682002">
          <w:marLeft w:val="0"/>
          <w:marRight w:val="0"/>
          <w:marTop w:val="0"/>
          <w:marBottom w:val="0"/>
          <w:divBdr>
            <w:top w:val="none" w:sz="0" w:space="0" w:color="auto"/>
            <w:left w:val="none" w:sz="0" w:space="0" w:color="auto"/>
            <w:bottom w:val="none" w:sz="0" w:space="0" w:color="auto"/>
            <w:right w:val="none" w:sz="0" w:space="0" w:color="auto"/>
          </w:divBdr>
        </w:div>
        <w:div w:id="852456605">
          <w:marLeft w:val="0"/>
          <w:marRight w:val="0"/>
          <w:marTop w:val="0"/>
          <w:marBottom w:val="0"/>
          <w:divBdr>
            <w:top w:val="none" w:sz="0" w:space="0" w:color="auto"/>
            <w:left w:val="none" w:sz="0" w:space="0" w:color="auto"/>
            <w:bottom w:val="none" w:sz="0" w:space="0" w:color="auto"/>
            <w:right w:val="none" w:sz="0" w:space="0" w:color="auto"/>
          </w:divBdr>
        </w:div>
        <w:div w:id="883562232">
          <w:marLeft w:val="0"/>
          <w:marRight w:val="0"/>
          <w:marTop w:val="0"/>
          <w:marBottom w:val="0"/>
          <w:divBdr>
            <w:top w:val="none" w:sz="0" w:space="0" w:color="auto"/>
            <w:left w:val="none" w:sz="0" w:space="0" w:color="auto"/>
            <w:bottom w:val="none" w:sz="0" w:space="0" w:color="auto"/>
            <w:right w:val="none" w:sz="0" w:space="0" w:color="auto"/>
          </w:divBdr>
        </w:div>
        <w:div w:id="1014962773">
          <w:marLeft w:val="0"/>
          <w:marRight w:val="0"/>
          <w:marTop w:val="0"/>
          <w:marBottom w:val="0"/>
          <w:divBdr>
            <w:top w:val="none" w:sz="0" w:space="0" w:color="auto"/>
            <w:left w:val="none" w:sz="0" w:space="0" w:color="auto"/>
            <w:bottom w:val="none" w:sz="0" w:space="0" w:color="auto"/>
            <w:right w:val="none" w:sz="0" w:space="0" w:color="auto"/>
          </w:divBdr>
        </w:div>
        <w:div w:id="1038506926">
          <w:marLeft w:val="0"/>
          <w:marRight w:val="0"/>
          <w:marTop w:val="0"/>
          <w:marBottom w:val="0"/>
          <w:divBdr>
            <w:top w:val="none" w:sz="0" w:space="0" w:color="auto"/>
            <w:left w:val="none" w:sz="0" w:space="0" w:color="auto"/>
            <w:bottom w:val="none" w:sz="0" w:space="0" w:color="auto"/>
            <w:right w:val="none" w:sz="0" w:space="0" w:color="auto"/>
          </w:divBdr>
        </w:div>
        <w:div w:id="1058089767">
          <w:marLeft w:val="0"/>
          <w:marRight w:val="0"/>
          <w:marTop w:val="0"/>
          <w:marBottom w:val="0"/>
          <w:divBdr>
            <w:top w:val="none" w:sz="0" w:space="0" w:color="auto"/>
            <w:left w:val="none" w:sz="0" w:space="0" w:color="auto"/>
            <w:bottom w:val="none" w:sz="0" w:space="0" w:color="auto"/>
            <w:right w:val="none" w:sz="0" w:space="0" w:color="auto"/>
          </w:divBdr>
        </w:div>
        <w:div w:id="1224870411">
          <w:marLeft w:val="0"/>
          <w:marRight w:val="0"/>
          <w:marTop w:val="0"/>
          <w:marBottom w:val="0"/>
          <w:divBdr>
            <w:top w:val="none" w:sz="0" w:space="0" w:color="auto"/>
            <w:left w:val="none" w:sz="0" w:space="0" w:color="auto"/>
            <w:bottom w:val="none" w:sz="0" w:space="0" w:color="auto"/>
            <w:right w:val="none" w:sz="0" w:space="0" w:color="auto"/>
          </w:divBdr>
        </w:div>
        <w:div w:id="1249845826">
          <w:marLeft w:val="0"/>
          <w:marRight w:val="0"/>
          <w:marTop w:val="0"/>
          <w:marBottom w:val="0"/>
          <w:divBdr>
            <w:top w:val="none" w:sz="0" w:space="0" w:color="auto"/>
            <w:left w:val="none" w:sz="0" w:space="0" w:color="auto"/>
            <w:bottom w:val="none" w:sz="0" w:space="0" w:color="auto"/>
            <w:right w:val="none" w:sz="0" w:space="0" w:color="auto"/>
          </w:divBdr>
        </w:div>
        <w:div w:id="1290666035">
          <w:marLeft w:val="0"/>
          <w:marRight w:val="0"/>
          <w:marTop w:val="0"/>
          <w:marBottom w:val="0"/>
          <w:divBdr>
            <w:top w:val="none" w:sz="0" w:space="0" w:color="auto"/>
            <w:left w:val="none" w:sz="0" w:space="0" w:color="auto"/>
            <w:bottom w:val="none" w:sz="0" w:space="0" w:color="auto"/>
            <w:right w:val="none" w:sz="0" w:space="0" w:color="auto"/>
          </w:divBdr>
        </w:div>
        <w:div w:id="1299335041">
          <w:marLeft w:val="0"/>
          <w:marRight w:val="0"/>
          <w:marTop w:val="0"/>
          <w:marBottom w:val="0"/>
          <w:divBdr>
            <w:top w:val="none" w:sz="0" w:space="0" w:color="auto"/>
            <w:left w:val="none" w:sz="0" w:space="0" w:color="auto"/>
            <w:bottom w:val="none" w:sz="0" w:space="0" w:color="auto"/>
            <w:right w:val="none" w:sz="0" w:space="0" w:color="auto"/>
          </w:divBdr>
        </w:div>
        <w:div w:id="1332637636">
          <w:marLeft w:val="0"/>
          <w:marRight w:val="0"/>
          <w:marTop w:val="0"/>
          <w:marBottom w:val="0"/>
          <w:divBdr>
            <w:top w:val="none" w:sz="0" w:space="0" w:color="auto"/>
            <w:left w:val="none" w:sz="0" w:space="0" w:color="auto"/>
            <w:bottom w:val="none" w:sz="0" w:space="0" w:color="auto"/>
            <w:right w:val="none" w:sz="0" w:space="0" w:color="auto"/>
          </w:divBdr>
        </w:div>
        <w:div w:id="1366523185">
          <w:marLeft w:val="0"/>
          <w:marRight w:val="0"/>
          <w:marTop w:val="0"/>
          <w:marBottom w:val="0"/>
          <w:divBdr>
            <w:top w:val="none" w:sz="0" w:space="0" w:color="auto"/>
            <w:left w:val="none" w:sz="0" w:space="0" w:color="auto"/>
            <w:bottom w:val="none" w:sz="0" w:space="0" w:color="auto"/>
            <w:right w:val="none" w:sz="0" w:space="0" w:color="auto"/>
          </w:divBdr>
        </w:div>
        <w:div w:id="1387796570">
          <w:marLeft w:val="0"/>
          <w:marRight w:val="0"/>
          <w:marTop w:val="0"/>
          <w:marBottom w:val="0"/>
          <w:divBdr>
            <w:top w:val="none" w:sz="0" w:space="0" w:color="auto"/>
            <w:left w:val="none" w:sz="0" w:space="0" w:color="auto"/>
            <w:bottom w:val="none" w:sz="0" w:space="0" w:color="auto"/>
            <w:right w:val="none" w:sz="0" w:space="0" w:color="auto"/>
          </w:divBdr>
        </w:div>
        <w:div w:id="1394155459">
          <w:marLeft w:val="0"/>
          <w:marRight w:val="0"/>
          <w:marTop w:val="0"/>
          <w:marBottom w:val="0"/>
          <w:divBdr>
            <w:top w:val="none" w:sz="0" w:space="0" w:color="auto"/>
            <w:left w:val="none" w:sz="0" w:space="0" w:color="auto"/>
            <w:bottom w:val="none" w:sz="0" w:space="0" w:color="auto"/>
            <w:right w:val="none" w:sz="0" w:space="0" w:color="auto"/>
          </w:divBdr>
        </w:div>
        <w:div w:id="1442645590">
          <w:marLeft w:val="0"/>
          <w:marRight w:val="0"/>
          <w:marTop w:val="0"/>
          <w:marBottom w:val="0"/>
          <w:divBdr>
            <w:top w:val="none" w:sz="0" w:space="0" w:color="auto"/>
            <w:left w:val="none" w:sz="0" w:space="0" w:color="auto"/>
            <w:bottom w:val="none" w:sz="0" w:space="0" w:color="auto"/>
            <w:right w:val="none" w:sz="0" w:space="0" w:color="auto"/>
          </w:divBdr>
        </w:div>
        <w:div w:id="1590625826">
          <w:marLeft w:val="0"/>
          <w:marRight w:val="0"/>
          <w:marTop w:val="0"/>
          <w:marBottom w:val="0"/>
          <w:divBdr>
            <w:top w:val="none" w:sz="0" w:space="0" w:color="auto"/>
            <w:left w:val="none" w:sz="0" w:space="0" w:color="auto"/>
            <w:bottom w:val="none" w:sz="0" w:space="0" w:color="auto"/>
            <w:right w:val="none" w:sz="0" w:space="0" w:color="auto"/>
          </w:divBdr>
        </w:div>
        <w:div w:id="1631745741">
          <w:marLeft w:val="0"/>
          <w:marRight w:val="0"/>
          <w:marTop w:val="0"/>
          <w:marBottom w:val="0"/>
          <w:divBdr>
            <w:top w:val="none" w:sz="0" w:space="0" w:color="auto"/>
            <w:left w:val="none" w:sz="0" w:space="0" w:color="auto"/>
            <w:bottom w:val="none" w:sz="0" w:space="0" w:color="auto"/>
            <w:right w:val="none" w:sz="0" w:space="0" w:color="auto"/>
          </w:divBdr>
        </w:div>
        <w:div w:id="1653675876">
          <w:marLeft w:val="0"/>
          <w:marRight w:val="0"/>
          <w:marTop w:val="0"/>
          <w:marBottom w:val="0"/>
          <w:divBdr>
            <w:top w:val="none" w:sz="0" w:space="0" w:color="auto"/>
            <w:left w:val="none" w:sz="0" w:space="0" w:color="auto"/>
            <w:bottom w:val="none" w:sz="0" w:space="0" w:color="auto"/>
            <w:right w:val="none" w:sz="0" w:space="0" w:color="auto"/>
          </w:divBdr>
        </w:div>
        <w:div w:id="1725832307">
          <w:marLeft w:val="0"/>
          <w:marRight w:val="0"/>
          <w:marTop w:val="0"/>
          <w:marBottom w:val="0"/>
          <w:divBdr>
            <w:top w:val="none" w:sz="0" w:space="0" w:color="auto"/>
            <w:left w:val="none" w:sz="0" w:space="0" w:color="auto"/>
            <w:bottom w:val="none" w:sz="0" w:space="0" w:color="auto"/>
            <w:right w:val="none" w:sz="0" w:space="0" w:color="auto"/>
          </w:divBdr>
        </w:div>
        <w:div w:id="1835415665">
          <w:marLeft w:val="0"/>
          <w:marRight w:val="0"/>
          <w:marTop w:val="0"/>
          <w:marBottom w:val="0"/>
          <w:divBdr>
            <w:top w:val="none" w:sz="0" w:space="0" w:color="auto"/>
            <w:left w:val="none" w:sz="0" w:space="0" w:color="auto"/>
            <w:bottom w:val="none" w:sz="0" w:space="0" w:color="auto"/>
            <w:right w:val="none" w:sz="0" w:space="0" w:color="auto"/>
          </w:divBdr>
        </w:div>
        <w:div w:id="1869248151">
          <w:marLeft w:val="0"/>
          <w:marRight w:val="0"/>
          <w:marTop w:val="0"/>
          <w:marBottom w:val="0"/>
          <w:divBdr>
            <w:top w:val="none" w:sz="0" w:space="0" w:color="auto"/>
            <w:left w:val="none" w:sz="0" w:space="0" w:color="auto"/>
            <w:bottom w:val="none" w:sz="0" w:space="0" w:color="auto"/>
            <w:right w:val="none" w:sz="0" w:space="0" w:color="auto"/>
          </w:divBdr>
        </w:div>
        <w:div w:id="1920476988">
          <w:marLeft w:val="0"/>
          <w:marRight w:val="0"/>
          <w:marTop w:val="0"/>
          <w:marBottom w:val="0"/>
          <w:divBdr>
            <w:top w:val="none" w:sz="0" w:space="0" w:color="auto"/>
            <w:left w:val="none" w:sz="0" w:space="0" w:color="auto"/>
            <w:bottom w:val="none" w:sz="0" w:space="0" w:color="auto"/>
            <w:right w:val="none" w:sz="0" w:space="0" w:color="auto"/>
          </w:divBdr>
        </w:div>
        <w:div w:id="1968004761">
          <w:marLeft w:val="0"/>
          <w:marRight w:val="0"/>
          <w:marTop w:val="0"/>
          <w:marBottom w:val="0"/>
          <w:divBdr>
            <w:top w:val="none" w:sz="0" w:space="0" w:color="auto"/>
            <w:left w:val="none" w:sz="0" w:space="0" w:color="auto"/>
            <w:bottom w:val="none" w:sz="0" w:space="0" w:color="auto"/>
            <w:right w:val="none" w:sz="0" w:space="0" w:color="auto"/>
          </w:divBdr>
        </w:div>
        <w:div w:id="2141259813">
          <w:marLeft w:val="0"/>
          <w:marRight w:val="0"/>
          <w:marTop w:val="0"/>
          <w:marBottom w:val="0"/>
          <w:divBdr>
            <w:top w:val="none" w:sz="0" w:space="0" w:color="auto"/>
            <w:left w:val="none" w:sz="0" w:space="0" w:color="auto"/>
            <w:bottom w:val="none" w:sz="0" w:space="0" w:color="auto"/>
            <w:right w:val="none" w:sz="0" w:space="0" w:color="auto"/>
          </w:divBdr>
        </w:div>
        <w:div w:id="2145538613">
          <w:marLeft w:val="0"/>
          <w:marRight w:val="0"/>
          <w:marTop w:val="0"/>
          <w:marBottom w:val="0"/>
          <w:divBdr>
            <w:top w:val="none" w:sz="0" w:space="0" w:color="auto"/>
            <w:left w:val="none" w:sz="0" w:space="0" w:color="auto"/>
            <w:bottom w:val="none" w:sz="0" w:space="0" w:color="auto"/>
            <w:right w:val="none" w:sz="0" w:space="0" w:color="auto"/>
          </w:divBdr>
        </w:div>
      </w:divsChild>
    </w:div>
    <w:div w:id="1038511823">
      <w:bodyDiv w:val="1"/>
      <w:marLeft w:val="0"/>
      <w:marRight w:val="0"/>
      <w:marTop w:val="0"/>
      <w:marBottom w:val="0"/>
      <w:divBdr>
        <w:top w:val="none" w:sz="0" w:space="0" w:color="auto"/>
        <w:left w:val="none" w:sz="0" w:space="0" w:color="auto"/>
        <w:bottom w:val="none" w:sz="0" w:space="0" w:color="auto"/>
        <w:right w:val="none" w:sz="0" w:space="0" w:color="auto"/>
      </w:divBdr>
      <w:divsChild>
        <w:div w:id="19822447">
          <w:marLeft w:val="0"/>
          <w:marRight w:val="0"/>
          <w:marTop w:val="0"/>
          <w:marBottom w:val="0"/>
          <w:divBdr>
            <w:top w:val="none" w:sz="0" w:space="0" w:color="auto"/>
            <w:left w:val="none" w:sz="0" w:space="0" w:color="auto"/>
            <w:bottom w:val="none" w:sz="0" w:space="0" w:color="auto"/>
            <w:right w:val="none" w:sz="0" w:space="0" w:color="auto"/>
          </w:divBdr>
        </w:div>
        <w:div w:id="38365488">
          <w:marLeft w:val="0"/>
          <w:marRight w:val="0"/>
          <w:marTop w:val="0"/>
          <w:marBottom w:val="0"/>
          <w:divBdr>
            <w:top w:val="none" w:sz="0" w:space="0" w:color="auto"/>
            <w:left w:val="none" w:sz="0" w:space="0" w:color="auto"/>
            <w:bottom w:val="none" w:sz="0" w:space="0" w:color="auto"/>
            <w:right w:val="none" w:sz="0" w:space="0" w:color="auto"/>
          </w:divBdr>
        </w:div>
        <w:div w:id="121193199">
          <w:marLeft w:val="0"/>
          <w:marRight w:val="0"/>
          <w:marTop w:val="0"/>
          <w:marBottom w:val="0"/>
          <w:divBdr>
            <w:top w:val="none" w:sz="0" w:space="0" w:color="auto"/>
            <w:left w:val="none" w:sz="0" w:space="0" w:color="auto"/>
            <w:bottom w:val="none" w:sz="0" w:space="0" w:color="auto"/>
            <w:right w:val="none" w:sz="0" w:space="0" w:color="auto"/>
          </w:divBdr>
        </w:div>
        <w:div w:id="157499698">
          <w:marLeft w:val="0"/>
          <w:marRight w:val="0"/>
          <w:marTop w:val="0"/>
          <w:marBottom w:val="0"/>
          <w:divBdr>
            <w:top w:val="none" w:sz="0" w:space="0" w:color="auto"/>
            <w:left w:val="none" w:sz="0" w:space="0" w:color="auto"/>
            <w:bottom w:val="none" w:sz="0" w:space="0" w:color="auto"/>
            <w:right w:val="none" w:sz="0" w:space="0" w:color="auto"/>
          </w:divBdr>
        </w:div>
        <w:div w:id="290868461">
          <w:marLeft w:val="0"/>
          <w:marRight w:val="0"/>
          <w:marTop w:val="0"/>
          <w:marBottom w:val="0"/>
          <w:divBdr>
            <w:top w:val="none" w:sz="0" w:space="0" w:color="auto"/>
            <w:left w:val="none" w:sz="0" w:space="0" w:color="auto"/>
            <w:bottom w:val="none" w:sz="0" w:space="0" w:color="auto"/>
            <w:right w:val="none" w:sz="0" w:space="0" w:color="auto"/>
          </w:divBdr>
        </w:div>
        <w:div w:id="449250390">
          <w:marLeft w:val="0"/>
          <w:marRight w:val="0"/>
          <w:marTop w:val="0"/>
          <w:marBottom w:val="0"/>
          <w:divBdr>
            <w:top w:val="none" w:sz="0" w:space="0" w:color="auto"/>
            <w:left w:val="none" w:sz="0" w:space="0" w:color="auto"/>
            <w:bottom w:val="none" w:sz="0" w:space="0" w:color="auto"/>
            <w:right w:val="none" w:sz="0" w:space="0" w:color="auto"/>
          </w:divBdr>
        </w:div>
        <w:div w:id="454063689">
          <w:marLeft w:val="0"/>
          <w:marRight w:val="0"/>
          <w:marTop w:val="0"/>
          <w:marBottom w:val="0"/>
          <w:divBdr>
            <w:top w:val="none" w:sz="0" w:space="0" w:color="auto"/>
            <w:left w:val="none" w:sz="0" w:space="0" w:color="auto"/>
            <w:bottom w:val="none" w:sz="0" w:space="0" w:color="auto"/>
            <w:right w:val="none" w:sz="0" w:space="0" w:color="auto"/>
          </w:divBdr>
        </w:div>
        <w:div w:id="510489495">
          <w:marLeft w:val="0"/>
          <w:marRight w:val="0"/>
          <w:marTop w:val="0"/>
          <w:marBottom w:val="0"/>
          <w:divBdr>
            <w:top w:val="none" w:sz="0" w:space="0" w:color="auto"/>
            <w:left w:val="none" w:sz="0" w:space="0" w:color="auto"/>
            <w:bottom w:val="none" w:sz="0" w:space="0" w:color="auto"/>
            <w:right w:val="none" w:sz="0" w:space="0" w:color="auto"/>
          </w:divBdr>
        </w:div>
        <w:div w:id="553661839">
          <w:marLeft w:val="0"/>
          <w:marRight w:val="0"/>
          <w:marTop w:val="0"/>
          <w:marBottom w:val="0"/>
          <w:divBdr>
            <w:top w:val="none" w:sz="0" w:space="0" w:color="auto"/>
            <w:left w:val="none" w:sz="0" w:space="0" w:color="auto"/>
            <w:bottom w:val="none" w:sz="0" w:space="0" w:color="auto"/>
            <w:right w:val="none" w:sz="0" w:space="0" w:color="auto"/>
          </w:divBdr>
        </w:div>
        <w:div w:id="575211395">
          <w:marLeft w:val="0"/>
          <w:marRight w:val="0"/>
          <w:marTop w:val="0"/>
          <w:marBottom w:val="0"/>
          <w:divBdr>
            <w:top w:val="none" w:sz="0" w:space="0" w:color="auto"/>
            <w:left w:val="none" w:sz="0" w:space="0" w:color="auto"/>
            <w:bottom w:val="none" w:sz="0" w:space="0" w:color="auto"/>
            <w:right w:val="none" w:sz="0" w:space="0" w:color="auto"/>
          </w:divBdr>
        </w:div>
        <w:div w:id="702173053">
          <w:marLeft w:val="0"/>
          <w:marRight w:val="0"/>
          <w:marTop w:val="0"/>
          <w:marBottom w:val="0"/>
          <w:divBdr>
            <w:top w:val="none" w:sz="0" w:space="0" w:color="auto"/>
            <w:left w:val="none" w:sz="0" w:space="0" w:color="auto"/>
            <w:bottom w:val="none" w:sz="0" w:space="0" w:color="auto"/>
            <w:right w:val="none" w:sz="0" w:space="0" w:color="auto"/>
          </w:divBdr>
        </w:div>
        <w:div w:id="799762135">
          <w:marLeft w:val="0"/>
          <w:marRight w:val="0"/>
          <w:marTop w:val="0"/>
          <w:marBottom w:val="0"/>
          <w:divBdr>
            <w:top w:val="none" w:sz="0" w:space="0" w:color="auto"/>
            <w:left w:val="none" w:sz="0" w:space="0" w:color="auto"/>
            <w:bottom w:val="none" w:sz="0" w:space="0" w:color="auto"/>
            <w:right w:val="none" w:sz="0" w:space="0" w:color="auto"/>
          </w:divBdr>
        </w:div>
        <w:div w:id="869954927">
          <w:marLeft w:val="0"/>
          <w:marRight w:val="0"/>
          <w:marTop w:val="0"/>
          <w:marBottom w:val="0"/>
          <w:divBdr>
            <w:top w:val="none" w:sz="0" w:space="0" w:color="auto"/>
            <w:left w:val="none" w:sz="0" w:space="0" w:color="auto"/>
            <w:bottom w:val="none" w:sz="0" w:space="0" w:color="auto"/>
            <w:right w:val="none" w:sz="0" w:space="0" w:color="auto"/>
          </w:divBdr>
        </w:div>
        <w:div w:id="961573260">
          <w:marLeft w:val="0"/>
          <w:marRight w:val="0"/>
          <w:marTop w:val="0"/>
          <w:marBottom w:val="0"/>
          <w:divBdr>
            <w:top w:val="none" w:sz="0" w:space="0" w:color="auto"/>
            <w:left w:val="none" w:sz="0" w:space="0" w:color="auto"/>
            <w:bottom w:val="none" w:sz="0" w:space="0" w:color="auto"/>
            <w:right w:val="none" w:sz="0" w:space="0" w:color="auto"/>
          </w:divBdr>
        </w:div>
        <w:div w:id="1073939072">
          <w:marLeft w:val="0"/>
          <w:marRight w:val="0"/>
          <w:marTop w:val="0"/>
          <w:marBottom w:val="0"/>
          <w:divBdr>
            <w:top w:val="none" w:sz="0" w:space="0" w:color="auto"/>
            <w:left w:val="none" w:sz="0" w:space="0" w:color="auto"/>
            <w:bottom w:val="none" w:sz="0" w:space="0" w:color="auto"/>
            <w:right w:val="none" w:sz="0" w:space="0" w:color="auto"/>
          </w:divBdr>
        </w:div>
        <w:div w:id="1229265983">
          <w:marLeft w:val="0"/>
          <w:marRight w:val="0"/>
          <w:marTop w:val="0"/>
          <w:marBottom w:val="0"/>
          <w:divBdr>
            <w:top w:val="none" w:sz="0" w:space="0" w:color="auto"/>
            <w:left w:val="none" w:sz="0" w:space="0" w:color="auto"/>
            <w:bottom w:val="none" w:sz="0" w:space="0" w:color="auto"/>
            <w:right w:val="none" w:sz="0" w:space="0" w:color="auto"/>
          </w:divBdr>
        </w:div>
        <w:div w:id="1233588873">
          <w:marLeft w:val="0"/>
          <w:marRight w:val="0"/>
          <w:marTop w:val="0"/>
          <w:marBottom w:val="0"/>
          <w:divBdr>
            <w:top w:val="none" w:sz="0" w:space="0" w:color="auto"/>
            <w:left w:val="none" w:sz="0" w:space="0" w:color="auto"/>
            <w:bottom w:val="none" w:sz="0" w:space="0" w:color="auto"/>
            <w:right w:val="none" w:sz="0" w:space="0" w:color="auto"/>
          </w:divBdr>
        </w:div>
        <w:div w:id="1268730394">
          <w:marLeft w:val="0"/>
          <w:marRight w:val="0"/>
          <w:marTop w:val="0"/>
          <w:marBottom w:val="0"/>
          <w:divBdr>
            <w:top w:val="none" w:sz="0" w:space="0" w:color="auto"/>
            <w:left w:val="none" w:sz="0" w:space="0" w:color="auto"/>
            <w:bottom w:val="none" w:sz="0" w:space="0" w:color="auto"/>
            <w:right w:val="none" w:sz="0" w:space="0" w:color="auto"/>
          </w:divBdr>
        </w:div>
        <w:div w:id="1281688428">
          <w:marLeft w:val="0"/>
          <w:marRight w:val="0"/>
          <w:marTop w:val="0"/>
          <w:marBottom w:val="0"/>
          <w:divBdr>
            <w:top w:val="none" w:sz="0" w:space="0" w:color="auto"/>
            <w:left w:val="none" w:sz="0" w:space="0" w:color="auto"/>
            <w:bottom w:val="none" w:sz="0" w:space="0" w:color="auto"/>
            <w:right w:val="none" w:sz="0" w:space="0" w:color="auto"/>
          </w:divBdr>
        </w:div>
        <w:div w:id="1323461221">
          <w:marLeft w:val="0"/>
          <w:marRight w:val="0"/>
          <w:marTop w:val="0"/>
          <w:marBottom w:val="0"/>
          <w:divBdr>
            <w:top w:val="none" w:sz="0" w:space="0" w:color="auto"/>
            <w:left w:val="none" w:sz="0" w:space="0" w:color="auto"/>
            <w:bottom w:val="none" w:sz="0" w:space="0" w:color="auto"/>
            <w:right w:val="none" w:sz="0" w:space="0" w:color="auto"/>
          </w:divBdr>
        </w:div>
        <w:div w:id="1335455821">
          <w:marLeft w:val="0"/>
          <w:marRight w:val="0"/>
          <w:marTop w:val="0"/>
          <w:marBottom w:val="0"/>
          <w:divBdr>
            <w:top w:val="none" w:sz="0" w:space="0" w:color="auto"/>
            <w:left w:val="none" w:sz="0" w:space="0" w:color="auto"/>
            <w:bottom w:val="none" w:sz="0" w:space="0" w:color="auto"/>
            <w:right w:val="none" w:sz="0" w:space="0" w:color="auto"/>
          </w:divBdr>
        </w:div>
        <w:div w:id="1420983885">
          <w:marLeft w:val="0"/>
          <w:marRight w:val="0"/>
          <w:marTop w:val="0"/>
          <w:marBottom w:val="0"/>
          <w:divBdr>
            <w:top w:val="none" w:sz="0" w:space="0" w:color="auto"/>
            <w:left w:val="none" w:sz="0" w:space="0" w:color="auto"/>
            <w:bottom w:val="none" w:sz="0" w:space="0" w:color="auto"/>
            <w:right w:val="none" w:sz="0" w:space="0" w:color="auto"/>
          </w:divBdr>
        </w:div>
        <w:div w:id="1437170087">
          <w:marLeft w:val="0"/>
          <w:marRight w:val="0"/>
          <w:marTop w:val="0"/>
          <w:marBottom w:val="0"/>
          <w:divBdr>
            <w:top w:val="none" w:sz="0" w:space="0" w:color="auto"/>
            <w:left w:val="none" w:sz="0" w:space="0" w:color="auto"/>
            <w:bottom w:val="none" w:sz="0" w:space="0" w:color="auto"/>
            <w:right w:val="none" w:sz="0" w:space="0" w:color="auto"/>
          </w:divBdr>
        </w:div>
        <w:div w:id="1585260682">
          <w:marLeft w:val="0"/>
          <w:marRight w:val="0"/>
          <w:marTop w:val="0"/>
          <w:marBottom w:val="0"/>
          <w:divBdr>
            <w:top w:val="none" w:sz="0" w:space="0" w:color="auto"/>
            <w:left w:val="none" w:sz="0" w:space="0" w:color="auto"/>
            <w:bottom w:val="none" w:sz="0" w:space="0" w:color="auto"/>
            <w:right w:val="none" w:sz="0" w:space="0" w:color="auto"/>
          </w:divBdr>
        </w:div>
        <w:div w:id="1600794444">
          <w:marLeft w:val="0"/>
          <w:marRight w:val="0"/>
          <w:marTop w:val="0"/>
          <w:marBottom w:val="0"/>
          <w:divBdr>
            <w:top w:val="none" w:sz="0" w:space="0" w:color="auto"/>
            <w:left w:val="none" w:sz="0" w:space="0" w:color="auto"/>
            <w:bottom w:val="none" w:sz="0" w:space="0" w:color="auto"/>
            <w:right w:val="none" w:sz="0" w:space="0" w:color="auto"/>
          </w:divBdr>
        </w:div>
        <w:div w:id="1749811311">
          <w:marLeft w:val="0"/>
          <w:marRight w:val="0"/>
          <w:marTop w:val="0"/>
          <w:marBottom w:val="0"/>
          <w:divBdr>
            <w:top w:val="none" w:sz="0" w:space="0" w:color="auto"/>
            <w:left w:val="none" w:sz="0" w:space="0" w:color="auto"/>
            <w:bottom w:val="none" w:sz="0" w:space="0" w:color="auto"/>
            <w:right w:val="none" w:sz="0" w:space="0" w:color="auto"/>
          </w:divBdr>
        </w:div>
        <w:div w:id="1762067165">
          <w:marLeft w:val="0"/>
          <w:marRight w:val="0"/>
          <w:marTop w:val="0"/>
          <w:marBottom w:val="0"/>
          <w:divBdr>
            <w:top w:val="none" w:sz="0" w:space="0" w:color="auto"/>
            <w:left w:val="none" w:sz="0" w:space="0" w:color="auto"/>
            <w:bottom w:val="none" w:sz="0" w:space="0" w:color="auto"/>
            <w:right w:val="none" w:sz="0" w:space="0" w:color="auto"/>
          </w:divBdr>
        </w:div>
        <w:div w:id="1864397475">
          <w:marLeft w:val="0"/>
          <w:marRight w:val="0"/>
          <w:marTop w:val="0"/>
          <w:marBottom w:val="0"/>
          <w:divBdr>
            <w:top w:val="none" w:sz="0" w:space="0" w:color="auto"/>
            <w:left w:val="none" w:sz="0" w:space="0" w:color="auto"/>
            <w:bottom w:val="none" w:sz="0" w:space="0" w:color="auto"/>
            <w:right w:val="none" w:sz="0" w:space="0" w:color="auto"/>
          </w:divBdr>
        </w:div>
        <w:div w:id="1871141947">
          <w:marLeft w:val="0"/>
          <w:marRight w:val="0"/>
          <w:marTop w:val="0"/>
          <w:marBottom w:val="0"/>
          <w:divBdr>
            <w:top w:val="none" w:sz="0" w:space="0" w:color="auto"/>
            <w:left w:val="none" w:sz="0" w:space="0" w:color="auto"/>
            <w:bottom w:val="none" w:sz="0" w:space="0" w:color="auto"/>
            <w:right w:val="none" w:sz="0" w:space="0" w:color="auto"/>
          </w:divBdr>
        </w:div>
        <w:div w:id="1882205311">
          <w:marLeft w:val="0"/>
          <w:marRight w:val="0"/>
          <w:marTop w:val="0"/>
          <w:marBottom w:val="0"/>
          <w:divBdr>
            <w:top w:val="none" w:sz="0" w:space="0" w:color="auto"/>
            <w:left w:val="none" w:sz="0" w:space="0" w:color="auto"/>
            <w:bottom w:val="none" w:sz="0" w:space="0" w:color="auto"/>
            <w:right w:val="none" w:sz="0" w:space="0" w:color="auto"/>
          </w:divBdr>
        </w:div>
        <w:div w:id="1930187160">
          <w:marLeft w:val="0"/>
          <w:marRight w:val="0"/>
          <w:marTop w:val="0"/>
          <w:marBottom w:val="0"/>
          <w:divBdr>
            <w:top w:val="none" w:sz="0" w:space="0" w:color="auto"/>
            <w:left w:val="none" w:sz="0" w:space="0" w:color="auto"/>
            <w:bottom w:val="none" w:sz="0" w:space="0" w:color="auto"/>
            <w:right w:val="none" w:sz="0" w:space="0" w:color="auto"/>
          </w:divBdr>
        </w:div>
        <w:div w:id="2036617846">
          <w:marLeft w:val="0"/>
          <w:marRight w:val="0"/>
          <w:marTop w:val="0"/>
          <w:marBottom w:val="0"/>
          <w:divBdr>
            <w:top w:val="none" w:sz="0" w:space="0" w:color="auto"/>
            <w:left w:val="none" w:sz="0" w:space="0" w:color="auto"/>
            <w:bottom w:val="none" w:sz="0" w:space="0" w:color="auto"/>
            <w:right w:val="none" w:sz="0" w:space="0" w:color="auto"/>
          </w:divBdr>
        </w:div>
        <w:div w:id="2134251331">
          <w:marLeft w:val="0"/>
          <w:marRight w:val="0"/>
          <w:marTop w:val="0"/>
          <w:marBottom w:val="0"/>
          <w:divBdr>
            <w:top w:val="none" w:sz="0" w:space="0" w:color="auto"/>
            <w:left w:val="none" w:sz="0" w:space="0" w:color="auto"/>
            <w:bottom w:val="none" w:sz="0" w:space="0" w:color="auto"/>
            <w:right w:val="none" w:sz="0" w:space="0" w:color="auto"/>
          </w:divBdr>
        </w:div>
      </w:divsChild>
    </w:div>
    <w:div w:id="1086615315">
      <w:bodyDiv w:val="1"/>
      <w:marLeft w:val="0"/>
      <w:marRight w:val="0"/>
      <w:marTop w:val="0"/>
      <w:marBottom w:val="0"/>
      <w:divBdr>
        <w:top w:val="none" w:sz="0" w:space="0" w:color="auto"/>
        <w:left w:val="none" w:sz="0" w:space="0" w:color="auto"/>
        <w:bottom w:val="none" w:sz="0" w:space="0" w:color="auto"/>
        <w:right w:val="none" w:sz="0" w:space="0" w:color="auto"/>
      </w:divBdr>
    </w:div>
    <w:div w:id="1130779479">
      <w:bodyDiv w:val="1"/>
      <w:marLeft w:val="0"/>
      <w:marRight w:val="0"/>
      <w:marTop w:val="0"/>
      <w:marBottom w:val="0"/>
      <w:divBdr>
        <w:top w:val="none" w:sz="0" w:space="0" w:color="auto"/>
        <w:left w:val="none" w:sz="0" w:space="0" w:color="auto"/>
        <w:bottom w:val="none" w:sz="0" w:space="0" w:color="auto"/>
        <w:right w:val="none" w:sz="0" w:space="0" w:color="auto"/>
      </w:divBdr>
    </w:div>
    <w:div w:id="1246650147">
      <w:bodyDiv w:val="1"/>
      <w:marLeft w:val="0"/>
      <w:marRight w:val="0"/>
      <w:marTop w:val="0"/>
      <w:marBottom w:val="0"/>
      <w:divBdr>
        <w:top w:val="none" w:sz="0" w:space="0" w:color="auto"/>
        <w:left w:val="none" w:sz="0" w:space="0" w:color="auto"/>
        <w:bottom w:val="none" w:sz="0" w:space="0" w:color="auto"/>
        <w:right w:val="none" w:sz="0" w:space="0" w:color="auto"/>
      </w:divBdr>
    </w:div>
    <w:div w:id="1255044449">
      <w:bodyDiv w:val="1"/>
      <w:marLeft w:val="0"/>
      <w:marRight w:val="0"/>
      <w:marTop w:val="0"/>
      <w:marBottom w:val="0"/>
      <w:divBdr>
        <w:top w:val="none" w:sz="0" w:space="0" w:color="auto"/>
        <w:left w:val="none" w:sz="0" w:space="0" w:color="auto"/>
        <w:bottom w:val="none" w:sz="0" w:space="0" w:color="auto"/>
        <w:right w:val="none" w:sz="0" w:space="0" w:color="auto"/>
      </w:divBdr>
    </w:div>
    <w:div w:id="1262564541">
      <w:bodyDiv w:val="1"/>
      <w:marLeft w:val="0"/>
      <w:marRight w:val="0"/>
      <w:marTop w:val="0"/>
      <w:marBottom w:val="0"/>
      <w:divBdr>
        <w:top w:val="none" w:sz="0" w:space="0" w:color="auto"/>
        <w:left w:val="none" w:sz="0" w:space="0" w:color="auto"/>
        <w:bottom w:val="none" w:sz="0" w:space="0" w:color="auto"/>
        <w:right w:val="none" w:sz="0" w:space="0" w:color="auto"/>
      </w:divBdr>
    </w:div>
    <w:div w:id="1291091270">
      <w:bodyDiv w:val="1"/>
      <w:marLeft w:val="0"/>
      <w:marRight w:val="0"/>
      <w:marTop w:val="0"/>
      <w:marBottom w:val="0"/>
      <w:divBdr>
        <w:top w:val="none" w:sz="0" w:space="0" w:color="auto"/>
        <w:left w:val="none" w:sz="0" w:space="0" w:color="auto"/>
        <w:bottom w:val="none" w:sz="0" w:space="0" w:color="auto"/>
        <w:right w:val="none" w:sz="0" w:space="0" w:color="auto"/>
      </w:divBdr>
    </w:div>
    <w:div w:id="1314603734">
      <w:bodyDiv w:val="1"/>
      <w:marLeft w:val="0"/>
      <w:marRight w:val="0"/>
      <w:marTop w:val="0"/>
      <w:marBottom w:val="0"/>
      <w:divBdr>
        <w:top w:val="none" w:sz="0" w:space="0" w:color="auto"/>
        <w:left w:val="none" w:sz="0" w:space="0" w:color="auto"/>
        <w:bottom w:val="none" w:sz="0" w:space="0" w:color="auto"/>
        <w:right w:val="none" w:sz="0" w:space="0" w:color="auto"/>
      </w:divBdr>
    </w:div>
    <w:div w:id="1354846269">
      <w:bodyDiv w:val="1"/>
      <w:marLeft w:val="0"/>
      <w:marRight w:val="0"/>
      <w:marTop w:val="0"/>
      <w:marBottom w:val="0"/>
      <w:divBdr>
        <w:top w:val="none" w:sz="0" w:space="0" w:color="auto"/>
        <w:left w:val="none" w:sz="0" w:space="0" w:color="auto"/>
        <w:bottom w:val="none" w:sz="0" w:space="0" w:color="auto"/>
        <w:right w:val="none" w:sz="0" w:space="0" w:color="auto"/>
      </w:divBdr>
    </w:div>
    <w:div w:id="1615671764">
      <w:bodyDiv w:val="1"/>
      <w:marLeft w:val="0"/>
      <w:marRight w:val="0"/>
      <w:marTop w:val="0"/>
      <w:marBottom w:val="0"/>
      <w:divBdr>
        <w:top w:val="none" w:sz="0" w:space="0" w:color="auto"/>
        <w:left w:val="none" w:sz="0" w:space="0" w:color="auto"/>
        <w:bottom w:val="none" w:sz="0" w:space="0" w:color="auto"/>
        <w:right w:val="none" w:sz="0" w:space="0" w:color="auto"/>
      </w:divBdr>
    </w:div>
    <w:div w:id="1649750630">
      <w:bodyDiv w:val="1"/>
      <w:marLeft w:val="0"/>
      <w:marRight w:val="0"/>
      <w:marTop w:val="0"/>
      <w:marBottom w:val="0"/>
      <w:divBdr>
        <w:top w:val="none" w:sz="0" w:space="0" w:color="auto"/>
        <w:left w:val="none" w:sz="0" w:space="0" w:color="auto"/>
        <w:bottom w:val="none" w:sz="0" w:space="0" w:color="auto"/>
        <w:right w:val="none" w:sz="0" w:space="0" w:color="auto"/>
      </w:divBdr>
    </w:div>
    <w:div w:id="1839809579">
      <w:bodyDiv w:val="1"/>
      <w:marLeft w:val="0"/>
      <w:marRight w:val="0"/>
      <w:marTop w:val="0"/>
      <w:marBottom w:val="0"/>
      <w:divBdr>
        <w:top w:val="none" w:sz="0" w:space="0" w:color="auto"/>
        <w:left w:val="none" w:sz="0" w:space="0" w:color="auto"/>
        <w:bottom w:val="none" w:sz="0" w:space="0" w:color="auto"/>
        <w:right w:val="none" w:sz="0" w:space="0" w:color="auto"/>
      </w:divBdr>
    </w:div>
    <w:div w:id="1851948310">
      <w:bodyDiv w:val="1"/>
      <w:marLeft w:val="0"/>
      <w:marRight w:val="0"/>
      <w:marTop w:val="0"/>
      <w:marBottom w:val="0"/>
      <w:divBdr>
        <w:top w:val="none" w:sz="0" w:space="0" w:color="auto"/>
        <w:left w:val="none" w:sz="0" w:space="0" w:color="auto"/>
        <w:bottom w:val="none" w:sz="0" w:space="0" w:color="auto"/>
        <w:right w:val="none" w:sz="0" w:space="0" w:color="auto"/>
      </w:divBdr>
    </w:div>
    <w:div w:id="1930579904">
      <w:bodyDiv w:val="1"/>
      <w:marLeft w:val="0"/>
      <w:marRight w:val="0"/>
      <w:marTop w:val="0"/>
      <w:marBottom w:val="0"/>
      <w:divBdr>
        <w:top w:val="none" w:sz="0" w:space="0" w:color="auto"/>
        <w:left w:val="none" w:sz="0" w:space="0" w:color="auto"/>
        <w:bottom w:val="none" w:sz="0" w:space="0" w:color="auto"/>
        <w:right w:val="none" w:sz="0" w:space="0" w:color="auto"/>
      </w:divBdr>
    </w:div>
    <w:div w:id="2015843621">
      <w:bodyDiv w:val="1"/>
      <w:marLeft w:val="0"/>
      <w:marRight w:val="0"/>
      <w:marTop w:val="0"/>
      <w:marBottom w:val="0"/>
      <w:divBdr>
        <w:top w:val="none" w:sz="0" w:space="0" w:color="auto"/>
        <w:left w:val="none" w:sz="0" w:space="0" w:color="auto"/>
        <w:bottom w:val="none" w:sz="0" w:space="0" w:color="auto"/>
        <w:right w:val="none" w:sz="0" w:space="0" w:color="auto"/>
      </w:divBdr>
    </w:div>
    <w:div w:id="2078277949">
      <w:bodyDiv w:val="1"/>
      <w:marLeft w:val="0"/>
      <w:marRight w:val="0"/>
      <w:marTop w:val="0"/>
      <w:marBottom w:val="0"/>
      <w:divBdr>
        <w:top w:val="none" w:sz="0" w:space="0" w:color="auto"/>
        <w:left w:val="none" w:sz="0" w:space="0" w:color="auto"/>
        <w:bottom w:val="none" w:sz="0" w:space="0" w:color="auto"/>
        <w:right w:val="none" w:sz="0" w:space="0" w:color="auto"/>
      </w:divBdr>
      <w:divsChild>
        <w:div w:id="196938311">
          <w:marLeft w:val="0"/>
          <w:marRight w:val="0"/>
          <w:marTop w:val="0"/>
          <w:marBottom w:val="0"/>
          <w:divBdr>
            <w:top w:val="none" w:sz="0" w:space="0" w:color="auto"/>
            <w:left w:val="none" w:sz="0" w:space="0" w:color="auto"/>
            <w:bottom w:val="none" w:sz="0" w:space="0" w:color="auto"/>
            <w:right w:val="none" w:sz="0" w:space="0" w:color="auto"/>
          </w:divBdr>
        </w:div>
        <w:div w:id="343943084">
          <w:marLeft w:val="0"/>
          <w:marRight w:val="0"/>
          <w:marTop w:val="0"/>
          <w:marBottom w:val="0"/>
          <w:divBdr>
            <w:top w:val="none" w:sz="0" w:space="0" w:color="auto"/>
            <w:left w:val="none" w:sz="0" w:space="0" w:color="auto"/>
            <w:bottom w:val="none" w:sz="0" w:space="0" w:color="auto"/>
            <w:right w:val="none" w:sz="0" w:space="0" w:color="auto"/>
          </w:divBdr>
        </w:div>
        <w:div w:id="525797518">
          <w:marLeft w:val="0"/>
          <w:marRight w:val="0"/>
          <w:marTop w:val="0"/>
          <w:marBottom w:val="0"/>
          <w:divBdr>
            <w:top w:val="none" w:sz="0" w:space="0" w:color="auto"/>
            <w:left w:val="none" w:sz="0" w:space="0" w:color="auto"/>
            <w:bottom w:val="none" w:sz="0" w:space="0" w:color="auto"/>
            <w:right w:val="none" w:sz="0" w:space="0" w:color="auto"/>
          </w:divBdr>
        </w:div>
        <w:div w:id="539975130">
          <w:marLeft w:val="0"/>
          <w:marRight w:val="0"/>
          <w:marTop w:val="0"/>
          <w:marBottom w:val="0"/>
          <w:divBdr>
            <w:top w:val="none" w:sz="0" w:space="0" w:color="auto"/>
            <w:left w:val="none" w:sz="0" w:space="0" w:color="auto"/>
            <w:bottom w:val="none" w:sz="0" w:space="0" w:color="auto"/>
            <w:right w:val="none" w:sz="0" w:space="0" w:color="auto"/>
          </w:divBdr>
        </w:div>
        <w:div w:id="862863982">
          <w:marLeft w:val="0"/>
          <w:marRight w:val="0"/>
          <w:marTop w:val="0"/>
          <w:marBottom w:val="0"/>
          <w:divBdr>
            <w:top w:val="none" w:sz="0" w:space="0" w:color="auto"/>
            <w:left w:val="none" w:sz="0" w:space="0" w:color="auto"/>
            <w:bottom w:val="none" w:sz="0" w:space="0" w:color="auto"/>
            <w:right w:val="none" w:sz="0" w:space="0" w:color="auto"/>
          </w:divBdr>
        </w:div>
        <w:div w:id="1545168993">
          <w:marLeft w:val="0"/>
          <w:marRight w:val="0"/>
          <w:marTop w:val="0"/>
          <w:marBottom w:val="0"/>
          <w:divBdr>
            <w:top w:val="none" w:sz="0" w:space="0" w:color="auto"/>
            <w:left w:val="none" w:sz="0" w:space="0" w:color="auto"/>
            <w:bottom w:val="none" w:sz="0" w:space="0" w:color="auto"/>
            <w:right w:val="none" w:sz="0" w:space="0" w:color="auto"/>
          </w:divBdr>
        </w:div>
        <w:div w:id="2099669160">
          <w:marLeft w:val="0"/>
          <w:marRight w:val="0"/>
          <w:marTop w:val="0"/>
          <w:marBottom w:val="0"/>
          <w:divBdr>
            <w:top w:val="none" w:sz="0" w:space="0" w:color="auto"/>
            <w:left w:val="none" w:sz="0" w:space="0" w:color="auto"/>
            <w:bottom w:val="none" w:sz="0" w:space="0" w:color="auto"/>
            <w:right w:val="none" w:sz="0" w:space="0" w:color="auto"/>
          </w:divBdr>
        </w:div>
      </w:divsChild>
    </w:div>
    <w:div w:id="213798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yperlink" Target="https://www.instagram.com/bmwgrou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bmw.co.th/" TargetMode="Externa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https://www.youtube.com/bmwgrou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nkedin.com/company/bmw-group/" TargetMode="External"/><Relationship Id="rId20" Type="http://schemas.openxmlformats.org/officeDocument/2006/relationships/hyperlink" Target="https://www.x.com/bmwgro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yperlink" Target="mailto:sboonsaeng@hillandknowlton.com" TargetMode="External"/><Relationship Id="rId5" Type="http://schemas.openxmlformats.org/officeDocument/2006/relationships/styles" Target="styles.xml"/><Relationship Id="rId15" Type="http://schemas.openxmlformats.org/officeDocument/2006/relationships/hyperlink" Target="http://www.bmwgroup.com" TargetMode="External"/><Relationship Id="rId23" Type="http://schemas.openxmlformats.org/officeDocument/2006/relationships/hyperlink" Target="http://www.bmw-motorrad.co.th" TargetMode="External"/><Relationship Id="rId28"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hyperlink" Target="https://www.facebook.com/bmwgrou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hyperlink" Target="http://www.mini.co.th/" TargetMode="External"/><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BA9F9C0BB5F24188E2B7DEA49B5D5D" ma:contentTypeVersion="18" ma:contentTypeDescription="Create a new document." ma:contentTypeScope="" ma:versionID="c7a17bf33f9949d6b5e8b7684489a82d">
  <xsd:schema xmlns:xsd="http://www.w3.org/2001/XMLSchema" xmlns:xs="http://www.w3.org/2001/XMLSchema" xmlns:p="http://schemas.microsoft.com/office/2006/metadata/properties" xmlns:ns2="2dbed272-18ae-4d08-8fb5-de3fedb8e636" xmlns:ns3="2cb76fae-e8f7-4f17-9f95-0176422c239b" targetNamespace="http://schemas.microsoft.com/office/2006/metadata/properties" ma:root="true" ma:fieldsID="c514b58a83374bbbed4f00b7f3e6e680" ns2:_="" ns3:_="">
    <xsd:import namespace="2dbed272-18ae-4d08-8fb5-de3fedb8e636"/>
    <xsd:import namespace="2cb76fae-e8f7-4f17-9f95-0176422c23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rchiverLinkFileTyp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ed272-18ae-4d08-8fb5-de3fedb8e6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fals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false">
      <xsd:simpleType>
        <xsd:restriction base="dms:Note">
          <xsd:maxLength value="255"/>
        </xsd:restriction>
      </xsd:simpleType>
    </xsd:element>
    <xsd:element name="MediaServiceLocation" ma:index="15" nillable="true" ma:displayName="Location" ma:internalName="MediaServiceLocation" ma:readOnly="false">
      <xsd:simpleType>
        <xsd:restriction base="dms:Text"/>
      </xsd:simpleType>
    </xsd:element>
    <xsd:element name="MediaServiceAutoKeyPoints" ma:index="16" nillable="true" ma:displayName="MediaServiceAutoKeyPoints" ma:hidden="true" ma:internalName="MediaServiceAutoKeyPoints" ma:readOnly="fals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LengthInSeconds" ma:index="20" nillable="true" ma:displayName="MediaLengthIn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ffff48-cca9-4807-8ad1-02586ec8c4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false">
      <xsd:simpleType>
        <xsd:restriction base="dms:Text"/>
      </xsd:simpleType>
    </xsd:element>
    <xsd:element name="MediaServiceSearchProperties" ma:index="25" nillable="true" ma:displayName="MediaServiceSearchProperties" ma:hidden="true" ma:internalName="MediaServiceSearchProperties" ma:readOnly="false">
      <xsd:simpleType>
        <xsd:restriction base="dms:Note"/>
      </xsd:simpleType>
    </xsd:element>
    <xsd:element name="ArchiverLinkFileType" ma:index="26" nillable="true" ma:displayName="ArchiverLinkFileType" ma:hidden="true" ma:internalName="ArchiverLinkFileType" ma:readOnly="fals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b76fae-e8f7-4f17-9f95-0176422c23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4ed79a5-8331-4b66-8ac0-c8b741a2c045}" ma:internalName="TaxCatchAll" ma:showField="CatchAllData" ma:web="2cb76fae-e8f7-4f17-9f95-0176422c23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cb76fae-e8f7-4f17-9f95-0176422c239b" xsi:nil="true"/>
    <lcf76f155ced4ddcb4097134ff3c332f xmlns="2dbed272-18ae-4d08-8fb5-de3fedb8e636">
      <Terms xmlns="http://schemas.microsoft.com/office/infopath/2007/PartnerControls"/>
    </lcf76f155ced4ddcb4097134ff3c332f>
    <MediaLengthInSeconds xmlns="2dbed272-18ae-4d08-8fb5-de3fedb8e636" xsi:nil="true"/>
    <MediaServiceLocation xmlns="2dbed272-18ae-4d08-8fb5-de3fedb8e636" xsi:nil="true"/>
    <MediaServiceOCR xmlns="2dbed272-18ae-4d08-8fb5-de3fedb8e636" xsi:nil="true"/>
    <MediaServiceSearchProperties xmlns="2dbed272-18ae-4d08-8fb5-de3fedb8e636" xsi:nil="true"/>
    <MediaServiceAutoTags xmlns="2dbed272-18ae-4d08-8fb5-de3fedb8e636" xsi:nil="true"/>
    <ArchiverLinkFileType xmlns="2dbed272-18ae-4d08-8fb5-de3fedb8e636" xsi:nil="true"/>
    <MediaServiceKeyPoints xmlns="2dbed272-18ae-4d08-8fb5-de3fedb8e636" xsi:nil="true"/>
    <MediaServiceAutoKeyPoints xmlns="2dbed272-18ae-4d08-8fb5-de3fedb8e636" xsi:nil="true"/>
    <MediaServiceObjectDetectorVersions xmlns="2dbed272-18ae-4d08-8fb5-de3fedb8e636" xsi:nil="true"/>
    <SharedWithUsers xmlns="2cb76fae-e8f7-4f17-9f95-0176422c239b">
      <UserInfo>
        <DisplayName/>
        <AccountId xsi:nil="true"/>
        <AccountType/>
      </UserInfo>
    </SharedWithUsers>
  </documentManagement>
</p:properties>
</file>

<file path=customXml/itemProps1.xml><?xml version="1.0" encoding="utf-8"?>
<ds:datastoreItem xmlns:ds="http://schemas.openxmlformats.org/officeDocument/2006/customXml" ds:itemID="{9013AF4D-C05D-4E10-B4A8-987EFCEAF13B}">
  <ds:schemaRefs>
    <ds:schemaRef ds:uri="http://schemas.microsoft.com/sharepoint/v3/contenttype/forms"/>
  </ds:schemaRefs>
</ds:datastoreItem>
</file>

<file path=customXml/itemProps2.xml><?xml version="1.0" encoding="utf-8"?>
<ds:datastoreItem xmlns:ds="http://schemas.openxmlformats.org/officeDocument/2006/customXml" ds:itemID="{E017F11B-D2D0-4136-8143-7021F303B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ed272-18ae-4d08-8fb5-de3fedb8e636"/>
    <ds:schemaRef ds:uri="2cb76fae-e8f7-4f17-9f95-0176422c23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AE25D-98B6-4D1D-8C43-F8DF545B414C}">
  <ds:schemaRefs>
    <ds:schemaRef ds:uri="http://purl.org/dc/dcmitype/"/>
    <ds:schemaRef ds:uri="2dbed272-18ae-4d08-8fb5-de3fedb8e636"/>
    <ds:schemaRef ds:uri="http://schemas.microsoft.com/office/2006/documentManagement/types"/>
    <ds:schemaRef ds:uri="2cb76fae-e8f7-4f17-9f95-0176422c239b"/>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e6935750-240b-48e4-a615-66942a738439}" enabled="1" method="Standard" siteId="{ce849bab-cc1c-465b-b62e-18f07c9ac198}"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1354</Words>
  <Characters>7721</Characters>
  <Application>Microsoft Office Word</Application>
  <DocSecurity>0</DocSecurity>
  <Lines>64</Lines>
  <Paragraphs>18</Paragraphs>
  <ScaleCrop>false</ScaleCrop>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Kanniya Lewthanawinit</dc:creator>
  <cp:keywords/>
  <dc:description/>
  <cp:lastModifiedBy>Suthatip Boonsaeng</cp:lastModifiedBy>
  <cp:revision>2</cp:revision>
  <dcterms:created xsi:type="dcterms:W3CDTF">2026-02-02T18:06:00Z</dcterms:created>
  <dcterms:modified xsi:type="dcterms:W3CDTF">2026-02-02T18:06:00Z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0x010100EEBA9F9C0BB5F24188E2B7DEA49B5D5D</vt:lpwstr>
  </property>
  <property fmtid="{D5CDD505-2E9C-101B-9397-08002B2CF9AE}" pid="3" name="MediaServiceImageTags">
    <vt:lpwstr/>
  </property>
  <property fmtid="{D5CDD505-2E9C-101B-9397-08002B2CF9AE}" pid="4" name="ClassificationContentMarkingFooterShapeIds">
    <vt:lpwstr>dce3b70,1835bb21,710ac499</vt:lpwstr>
  </property>
  <property fmtid="{D5CDD505-2E9C-101B-9397-08002B2CF9AE}" pid="5" name="ClassificationContentMarkingFooterFontProps">
    <vt:lpwstr>#c00000,12,BMW Group Condensed</vt:lpwstr>
  </property>
  <property fmtid="{D5CDD505-2E9C-101B-9397-08002B2CF9AE}" pid="6" name="ClassificationContentMarkingFooterText">
    <vt:lpwstr>CONFIDENTIAL</vt:lpwstr>
  </property>
  <property fmtid="{D5CDD505-2E9C-101B-9397-08002B2CF9AE}" pid="7" name="MSIP_Label_e6935750-240b-48e4-a615-66942a738439_Enabled">
    <vt:lpwstr>true</vt:lpwstr>
  </property>
  <property fmtid="{D5CDD505-2E9C-101B-9397-08002B2CF9AE}" pid="8" name="MSIP_Label_e6935750-240b-48e4-a615-66942a738439_SetDate">
    <vt:lpwstr>2025-01-07T04:19:04Z</vt:lpwstr>
  </property>
  <property fmtid="{D5CDD505-2E9C-101B-9397-08002B2CF9AE}" pid="9" name="MSIP_Label_e6935750-240b-48e4-a615-66942a738439_Method">
    <vt:lpwstr>Standard</vt:lpwstr>
  </property>
  <property fmtid="{D5CDD505-2E9C-101B-9397-08002B2CF9AE}" pid="10" name="MSIP_Label_e6935750-240b-48e4-a615-66942a738439_Name">
    <vt:lpwstr>e6935750-240b-48e4-a615-66942a738439</vt:lpwstr>
  </property>
  <property fmtid="{D5CDD505-2E9C-101B-9397-08002B2CF9AE}" pid="11" name="MSIP_Label_e6935750-240b-48e4-a615-66942a738439_SiteId">
    <vt:lpwstr>ce849bab-cc1c-465b-b62e-18f07c9ac198</vt:lpwstr>
  </property>
  <property fmtid="{D5CDD505-2E9C-101B-9397-08002B2CF9AE}" pid="12" name="MSIP_Label_e6935750-240b-48e4-a615-66942a738439_ActionId">
    <vt:lpwstr>334ac5c1-cdb5-459e-a62e-e27473c22fd2</vt:lpwstr>
  </property>
  <property fmtid="{D5CDD505-2E9C-101B-9397-08002B2CF9AE}" pid="13" name="MSIP_Label_e6935750-240b-48e4-a615-66942a738439_ContentBits">
    <vt:lpwstr>2</vt:lpwstr>
  </property>
  <property fmtid="{D5CDD505-2E9C-101B-9397-08002B2CF9AE}" pid="14" name="ArchiverLinkFileType">
    <vt:lpwstr/>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GUID">
    <vt:lpwstr>dfb11570-da8a-492b-9da1-b788edd6302f</vt:lpwstr>
  </property>
  <property fmtid="{D5CDD505-2E9C-101B-9397-08002B2CF9AE}" pid="22" name="SharedWithUsers">
    <vt:lpwstr/>
  </property>
</Properties>
</file>